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22" w:rsidRPr="00BA7E02" w:rsidRDefault="00781122" w:rsidP="00781122">
      <w:pPr>
        <w:pStyle w:val="NormalWeb"/>
        <w:spacing w:line="276" w:lineRule="auto"/>
        <w:rPr>
          <w:rFonts w:asciiTheme="majorBidi" w:hAnsiTheme="majorBidi" w:cstheme="majorBidi"/>
          <w:b/>
          <w:bCs/>
          <w:i/>
          <w:iCs/>
          <w:sz w:val="22"/>
          <w:szCs w:val="22"/>
          <w:u w:val="single"/>
        </w:rPr>
      </w:pPr>
      <w:r>
        <w:rPr>
          <w:rFonts w:asciiTheme="majorBidi" w:hAnsiTheme="majorBidi" w:cstheme="majorBidi"/>
          <w:b/>
          <w:bCs/>
          <w:i/>
          <w:iCs/>
          <w:sz w:val="22"/>
          <w:szCs w:val="22"/>
          <w:u w:val="single"/>
        </w:rPr>
        <w:t>Axe</w:t>
      </w:r>
      <w:r w:rsidRPr="00BA7E02">
        <w:rPr>
          <w:rFonts w:asciiTheme="majorBidi" w:hAnsiTheme="majorBidi" w:cstheme="majorBidi"/>
          <w:b/>
          <w:bCs/>
          <w:sz w:val="22"/>
          <w:szCs w:val="22"/>
        </w:rPr>
        <w:t> :</w:t>
      </w:r>
    </w:p>
    <w:p w:rsidR="00781122" w:rsidRPr="00BA7E02" w:rsidRDefault="00781122" w:rsidP="00781122">
      <w:pPr>
        <w:rPr>
          <w:rFonts w:asciiTheme="majorBidi" w:hAnsiTheme="majorBidi" w:cstheme="majorBidi"/>
          <w:b/>
          <w:bCs/>
          <w:shd w:val="clear" w:color="auto" w:fill="FFFFFF"/>
        </w:rPr>
      </w:pPr>
      <w:r>
        <w:rPr>
          <w:rFonts w:asciiTheme="majorBidi" w:hAnsiTheme="majorBidi" w:cstheme="majorBidi"/>
          <w:b/>
          <w:bCs/>
          <w:shd w:val="clear" w:color="auto" w:fill="FFFFFF"/>
        </w:rPr>
        <w:t xml:space="preserve">1/ </w:t>
      </w:r>
      <w:r w:rsidRPr="00BA7E02">
        <w:rPr>
          <w:rFonts w:asciiTheme="majorBidi" w:hAnsiTheme="majorBidi" w:cstheme="majorBidi"/>
          <w:b/>
          <w:bCs/>
          <w:shd w:val="clear" w:color="auto" w:fill="FFFFFF"/>
        </w:rPr>
        <w:t>Langues de sp</w:t>
      </w:r>
      <w:r>
        <w:rPr>
          <w:rFonts w:asciiTheme="majorBidi" w:hAnsiTheme="majorBidi" w:cstheme="majorBidi"/>
          <w:b/>
          <w:bCs/>
          <w:shd w:val="clear" w:color="auto" w:fill="FFFFFF"/>
        </w:rPr>
        <w:t xml:space="preserve">écialités /langues spécialisées: </w:t>
      </w:r>
      <w:r w:rsidRPr="00BA7E02">
        <w:rPr>
          <w:rFonts w:asciiTheme="majorBidi" w:hAnsiTheme="majorBidi" w:cstheme="majorBidi"/>
          <w:b/>
          <w:bCs/>
          <w:shd w:val="clear" w:color="auto" w:fill="FFFFFF"/>
        </w:rPr>
        <w:t>traits définitoires, caractéristiques et cheminement descriptif</w:t>
      </w:r>
    </w:p>
    <w:p w:rsidR="00781122" w:rsidRPr="00BA7E02" w:rsidRDefault="00781122" w:rsidP="00781122">
      <w:pPr>
        <w:rPr>
          <w:rFonts w:asciiTheme="majorBidi" w:hAnsiTheme="majorBidi" w:cstheme="majorBidi"/>
          <w:b/>
          <w:bCs/>
          <w:shd w:val="clear" w:color="auto" w:fill="FFFFFF"/>
        </w:rPr>
      </w:pPr>
      <w:r w:rsidRPr="00BA7E02">
        <w:rPr>
          <w:rFonts w:asciiTheme="majorBidi" w:hAnsiTheme="majorBidi" w:cstheme="majorBidi"/>
          <w:b/>
          <w:bCs/>
          <w:shd w:val="clear" w:color="auto" w:fill="FFFFFF"/>
        </w:rPr>
        <w:t>2/ Transposition didactique et considérations pédagogiques : réflexions, analyses des besoins et approches.</w:t>
      </w:r>
    </w:p>
    <w:p w:rsidR="00781122" w:rsidRPr="00AB0935" w:rsidRDefault="00781122" w:rsidP="00781122">
      <w:pPr>
        <w:rPr>
          <w:rFonts w:asciiTheme="majorBidi" w:hAnsiTheme="majorBidi" w:cstheme="majorBidi"/>
          <w:b/>
          <w:bCs/>
        </w:rPr>
      </w:pPr>
      <w:r>
        <w:rPr>
          <w:rFonts w:asciiTheme="majorBidi" w:hAnsiTheme="majorBidi" w:cstheme="majorBidi"/>
          <w:b/>
          <w:bCs/>
        </w:rPr>
        <w:t xml:space="preserve">3/ </w:t>
      </w:r>
      <w:r w:rsidRPr="00AB0935">
        <w:rPr>
          <w:rFonts w:asciiTheme="majorBidi" w:hAnsiTheme="majorBidi" w:cstheme="majorBidi"/>
          <w:b/>
          <w:bCs/>
        </w:rPr>
        <w:t>Langue de spécialité et les autres domaines : Objectifs et approches.</w:t>
      </w:r>
    </w:p>
    <w:p w:rsidR="00781122" w:rsidRPr="00AB0935" w:rsidRDefault="001B20CB" w:rsidP="00781122">
      <w:pPr>
        <w:rPr>
          <w:rFonts w:asciiTheme="majorBidi" w:hAnsiTheme="majorBidi" w:cstheme="majorBidi"/>
          <w:b/>
          <w:bCs/>
        </w:rPr>
      </w:pPr>
      <w:r>
        <w:rPr>
          <w:rFonts w:asciiTheme="majorBidi" w:hAnsiTheme="majorBidi" w:cstheme="majorBidi"/>
          <w:b/>
          <w:bCs/>
          <w:noProof/>
        </w:rPr>
        <w:pict>
          <v:shapetype id="_x0000_t202" coordsize="21600,21600" o:spt="202" path="m,l,21600r21600,l21600,xe">
            <v:stroke joinstyle="miter"/>
            <v:path gradientshapeok="t" o:connecttype="rect"/>
          </v:shapetype>
          <v:shape id="_x0000_s1030" type="#_x0000_t202" style="position:absolute;margin-left:243.8pt;margin-top:14.55pt;width:284.25pt;height:384.75pt;z-index:251659264" stroked="f">
            <v:textbox>
              <w:txbxContent>
                <w:p w:rsidR="007F0039" w:rsidRPr="00E90DB4" w:rsidRDefault="007F0039" w:rsidP="007F0039">
                  <w:pPr>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Présidente du colloque : Dr. BENAISSA Ibtissem Leila</w:t>
                  </w:r>
                </w:p>
                <w:p w:rsidR="007F0039" w:rsidRPr="00E90DB4" w:rsidRDefault="007F0039" w:rsidP="007F0039">
                  <w:pPr>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Directrice du colloque : Dr. RAMDANI Meriem</w:t>
                  </w:r>
                </w:p>
                <w:p w:rsidR="007F0039" w:rsidRDefault="007F0039" w:rsidP="007F0039">
                  <w:pPr>
                    <w:spacing w:after="0"/>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 xml:space="preserve">Présidente du comité scientifique : </w:t>
                  </w:r>
                </w:p>
                <w:p w:rsidR="007F0039"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RAMDANI Meriem</w:t>
                  </w:r>
                  <w:r>
                    <w:rPr>
                      <w:rFonts w:asciiTheme="majorBidi" w:hAnsiTheme="majorBidi" w:cstheme="majorBidi"/>
                      <w:b/>
                      <w:bCs/>
                      <w:sz w:val="18"/>
                      <w:szCs w:val="18"/>
                      <w:lang w:bidi="ar-DZ"/>
                    </w:rPr>
                    <w:t xml:space="preserve">- </w:t>
                  </w:r>
                  <w:r w:rsidRPr="00E90DB4">
                    <w:rPr>
                      <w:rFonts w:asciiTheme="majorBidi" w:hAnsiTheme="majorBidi" w:cstheme="majorBidi"/>
                      <w:b/>
                      <w:bCs/>
                      <w:sz w:val="18"/>
                      <w:szCs w:val="18"/>
                      <w:lang w:bidi="ar-DZ"/>
                    </w:rPr>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p>
                <w:p w:rsidR="007F0039" w:rsidRPr="00E90DB4" w:rsidRDefault="007F0039" w:rsidP="007F0039">
                  <w:pPr>
                    <w:spacing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Membres du comité scientifique :</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BENAISSA Ibtissem Leila</w:t>
                  </w:r>
                  <w:r w:rsidRPr="00E90DB4">
                    <w:rPr>
                      <w:rFonts w:asciiTheme="majorBidi" w:hAnsiTheme="majorBidi" w:cstheme="majorBidi"/>
                      <w:b/>
                      <w:bCs/>
                      <w:sz w:val="18"/>
                      <w:szCs w:val="18"/>
                      <w:lang w:bidi="ar-DZ"/>
                    </w:rPr>
                    <w:tab/>
                    <w:t>Université de Tlemcen</w:t>
                  </w:r>
                </w:p>
                <w:p w:rsidR="007F0039" w:rsidRPr="00E90DB4" w:rsidRDefault="007F0039" w:rsidP="00253572">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BOUL</w:t>
                  </w:r>
                  <w:r w:rsidR="00253572">
                    <w:rPr>
                      <w:rFonts w:asciiTheme="majorBidi" w:hAnsiTheme="majorBidi" w:cstheme="majorBidi"/>
                      <w:b/>
                      <w:bCs/>
                      <w:sz w:val="18"/>
                      <w:szCs w:val="18"/>
                      <w:lang w:bidi="ar-DZ"/>
                    </w:rPr>
                    <w:t>A</w:t>
                  </w:r>
                  <w:r w:rsidRPr="00E90DB4">
                    <w:rPr>
                      <w:rFonts w:asciiTheme="majorBidi" w:hAnsiTheme="majorBidi" w:cstheme="majorBidi"/>
                      <w:b/>
                      <w:bCs/>
                      <w:sz w:val="18"/>
                      <w:szCs w:val="18"/>
                      <w:lang w:bidi="ar-DZ"/>
                    </w:rPr>
                    <w:t>KD</w:t>
                  </w:r>
                  <w:r w:rsidR="00253572">
                    <w:rPr>
                      <w:rFonts w:asciiTheme="majorBidi" w:hAnsiTheme="majorBidi" w:cstheme="majorBidi"/>
                      <w:b/>
                      <w:bCs/>
                      <w:sz w:val="18"/>
                      <w:szCs w:val="18"/>
                      <w:lang w:bidi="ar-DZ"/>
                    </w:rPr>
                    <w:t>E</w:t>
                  </w:r>
                  <w:r w:rsidRPr="00E90DB4">
                    <w:rPr>
                      <w:rFonts w:asciiTheme="majorBidi" w:hAnsiTheme="majorBidi" w:cstheme="majorBidi"/>
                      <w:b/>
                      <w:bCs/>
                      <w:sz w:val="18"/>
                      <w:szCs w:val="18"/>
                      <w:lang w:bidi="ar-DZ"/>
                    </w:rPr>
                    <w:t>M Nadia</w:t>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Pr. BENMAMMAR Boukhadra</w:t>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BENAMEUR Saïd</w:t>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t>Centre Universitaire de Maghnia</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BENKHNAFOU Rachid</w:t>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SIFI Hayat</w:t>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 xml:space="preserve">Dr BENMALEK Asma </w:t>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 xml:space="preserve">Dr. SENOUCI BEREKSI Zyneb </w:t>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 xml:space="preserve">Dr. BENMEHDI Noureddine </w:t>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KERMA Cherif</w:t>
                  </w:r>
                  <w:r w:rsidRPr="00E90DB4">
                    <w:rPr>
                      <w:rFonts w:asciiTheme="majorBidi" w:hAnsiTheme="majorBidi" w:cstheme="majorBidi"/>
                      <w:b/>
                      <w:bCs/>
                      <w:sz w:val="18"/>
                      <w:szCs w:val="18"/>
                      <w:lang w:bidi="ar-DZ"/>
                    </w:rPr>
                    <w:tab/>
                    <w:t xml:space="preserve"> </w:t>
                  </w:r>
                  <w:r w:rsidRPr="00E90DB4">
                    <w:rPr>
                      <w:rFonts w:asciiTheme="majorBidi" w:hAnsiTheme="majorBidi" w:cstheme="majorBidi"/>
                      <w:b/>
                      <w:bCs/>
                      <w:sz w:val="18"/>
                      <w:szCs w:val="18"/>
                      <w:lang w:bidi="ar-DZ"/>
                    </w:rPr>
                    <w:tab/>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GRINE Zhour</w:t>
                  </w:r>
                  <w:r w:rsidRPr="00E90DB4">
                    <w:rPr>
                      <w:rFonts w:asciiTheme="majorBidi" w:hAnsiTheme="majorBidi" w:cstheme="majorBidi"/>
                      <w:b/>
                      <w:bCs/>
                      <w:sz w:val="18"/>
                      <w:szCs w:val="18"/>
                      <w:lang w:bidi="ar-DZ"/>
                    </w:rPr>
                    <w:tab/>
                  </w:r>
                  <w:r w:rsidRPr="00E90DB4">
                    <w:rPr>
                      <w:rFonts w:asciiTheme="majorBidi" w:hAnsiTheme="majorBidi" w:cstheme="majorBidi"/>
                      <w:b/>
                      <w:bCs/>
                      <w:sz w:val="18"/>
                      <w:szCs w:val="18"/>
                      <w:lang w:bidi="ar-DZ"/>
                    </w:rPr>
                    <w:tab/>
                    <w:t>Université de Tlemcen</w:t>
                  </w:r>
                </w:p>
                <w:p w:rsidR="007F0039" w:rsidRDefault="007F0039" w:rsidP="007F0039">
                  <w:pPr>
                    <w:spacing w:after="0" w:line="240" w:lineRule="auto"/>
                    <w:rPr>
                      <w:rFonts w:asciiTheme="majorBidi" w:hAnsiTheme="majorBidi" w:cstheme="majorBidi"/>
                      <w:b/>
                      <w:bCs/>
                      <w:sz w:val="18"/>
                      <w:szCs w:val="18"/>
                      <w:lang w:bidi="ar-DZ"/>
                    </w:rPr>
                  </w:pPr>
                </w:p>
                <w:p w:rsidR="007F0039" w:rsidRPr="00E90DB4" w:rsidRDefault="007F0039" w:rsidP="007F0039">
                  <w:pPr>
                    <w:spacing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Membres du comité d’organisation :</w:t>
                  </w:r>
                </w:p>
                <w:p w:rsidR="007F0039" w:rsidRPr="00E90DB4" w:rsidRDefault="007F0039" w:rsidP="007F0039">
                  <w:pPr>
                    <w:spacing w:after="0" w:line="240" w:lineRule="auto"/>
                    <w:rPr>
                      <w:rFonts w:asciiTheme="majorBidi" w:hAnsiTheme="majorBidi" w:cstheme="majorBidi"/>
                      <w:b/>
                      <w:bCs/>
                      <w:sz w:val="18"/>
                      <w:szCs w:val="18"/>
                      <w:lang w:bidi="ar-DZ"/>
                    </w:rPr>
                  </w:pPr>
                  <w:r w:rsidRPr="00E90DB4">
                    <w:rPr>
                      <w:rFonts w:asciiTheme="majorBidi" w:hAnsiTheme="majorBidi" w:cstheme="majorBidi"/>
                      <w:b/>
                      <w:bCs/>
                      <w:sz w:val="18"/>
                      <w:szCs w:val="18"/>
                      <w:lang w:bidi="ar-DZ"/>
                    </w:rPr>
                    <w:t>Dr. BENAISSA Ibtissem Leila</w:t>
                  </w:r>
                  <w:r>
                    <w:rPr>
                      <w:rFonts w:asciiTheme="majorBidi" w:hAnsiTheme="majorBidi" w:cstheme="majorBidi"/>
                      <w:b/>
                      <w:bCs/>
                      <w:sz w:val="18"/>
                      <w:szCs w:val="18"/>
                      <w:lang w:bidi="ar-DZ"/>
                    </w:rPr>
                    <w:t xml:space="preserve">     </w:t>
                  </w:r>
                  <w:r w:rsidRPr="00E90DB4">
                    <w:rPr>
                      <w:rFonts w:asciiTheme="majorBidi" w:hAnsiTheme="majorBidi" w:cstheme="majorBidi"/>
                      <w:b/>
                      <w:bCs/>
                      <w:sz w:val="18"/>
                      <w:szCs w:val="18"/>
                      <w:lang w:bidi="ar-DZ"/>
                    </w:rPr>
                    <w:t>Université de Tlemcen</w:t>
                  </w:r>
                </w:p>
                <w:p w:rsidR="007F0039" w:rsidRPr="00E90DB4" w:rsidRDefault="007F0039" w:rsidP="007F0039">
                  <w:pPr>
                    <w:spacing w:after="0" w:line="240" w:lineRule="auto"/>
                    <w:rPr>
                      <w:rFonts w:asciiTheme="majorBidi" w:hAnsiTheme="majorBidi" w:cstheme="majorBidi"/>
                      <w:b/>
                      <w:bCs/>
                      <w:sz w:val="18"/>
                      <w:szCs w:val="18"/>
                      <w:lang w:bidi="ar-DZ"/>
                    </w:rPr>
                  </w:pPr>
                  <w:r>
                    <w:rPr>
                      <w:rFonts w:asciiTheme="majorBidi" w:hAnsiTheme="majorBidi" w:cstheme="majorBidi"/>
                      <w:b/>
                      <w:bCs/>
                      <w:sz w:val="18"/>
                      <w:szCs w:val="18"/>
                      <w:lang w:bidi="ar-DZ"/>
                    </w:rPr>
                    <w:t>Dr. RAMDANI Meriem</w:t>
                  </w:r>
                  <w:r>
                    <w:rPr>
                      <w:rFonts w:asciiTheme="majorBidi" w:hAnsiTheme="majorBidi" w:cstheme="majorBidi"/>
                      <w:b/>
                      <w:bCs/>
                      <w:sz w:val="18"/>
                      <w:szCs w:val="18"/>
                      <w:lang w:bidi="ar-DZ"/>
                    </w:rPr>
                    <w:tab/>
                    <w:t xml:space="preserve">         </w:t>
                  </w:r>
                  <w:r w:rsidRPr="00E90DB4">
                    <w:rPr>
                      <w:rFonts w:asciiTheme="majorBidi" w:hAnsiTheme="majorBidi" w:cstheme="majorBidi"/>
                      <w:b/>
                      <w:bCs/>
                      <w:sz w:val="18"/>
                      <w:szCs w:val="18"/>
                      <w:lang w:bidi="ar-DZ"/>
                    </w:rPr>
                    <w:t xml:space="preserve">Université de Tlemcen </w:t>
                  </w:r>
                </w:p>
                <w:p w:rsidR="007F0039" w:rsidRPr="00E90DB4" w:rsidRDefault="007F0039" w:rsidP="00253572">
                  <w:pPr>
                    <w:spacing w:after="0" w:line="240" w:lineRule="auto"/>
                    <w:rPr>
                      <w:rFonts w:asciiTheme="majorBidi" w:hAnsiTheme="majorBidi" w:cstheme="majorBidi"/>
                      <w:b/>
                      <w:bCs/>
                      <w:sz w:val="18"/>
                      <w:szCs w:val="18"/>
                      <w:lang w:bidi="ar-DZ"/>
                    </w:rPr>
                  </w:pPr>
                  <w:r>
                    <w:rPr>
                      <w:rFonts w:asciiTheme="majorBidi" w:hAnsiTheme="majorBidi" w:cstheme="majorBidi"/>
                      <w:b/>
                      <w:bCs/>
                      <w:sz w:val="18"/>
                      <w:szCs w:val="18"/>
                      <w:lang w:bidi="ar-DZ"/>
                    </w:rPr>
                    <w:t>Dr. BOUL</w:t>
                  </w:r>
                  <w:r w:rsidR="00253572">
                    <w:rPr>
                      <w:rFonts w:asciiTheme="majorBidi" w:hAnsiTheme="majorBidi" w:cstheme="majorBidi"/>
                      <w:b/>
                      <w:bCs/>
                      <w:sz w:val="18"/>
                      <w:szCs w:val="18"/>
                      <w:lang w:bidi="ar-DZ"/>
                    </w:rPr>
                    <w:t>A</w:t>
                  </w:r>
                  <w:r>
                    <w:rPr>
                      <w:rFonts w:asciiTheme="majorBidi" w:hAnsiTheme="majorBidi" w:cstheme="majorBidi"/>
                      <w:b/>
                      <w:bCs/>
                      <w:sz w:val="18"/>
                      <w:szCs w:val="18"/>
                      <w:lang w:bidi="ar-DZ"/>
                    </w:rPr>
                    <w:t>KD</w:t>
                  </w:r>
                  <w:r w:rsidR="00253572">
                    <w:rPr>
                      <w:rFonts w:asciiTheme="majorBidi" w:hAnsiTheme="majorBidi" w:cstheme="majorBidi"/>
                      <w:b/>
                      <w:bCs/>
                      <w:sz w:val="18"/>
                      <w:szCs w:val="18"/>
                      <w:lang w:bidi="ar-DZ"/>
                    </w:rPr>
                    <w:t>E</w:t>
                  </w:r>
                  <w:r>
                    <w:rPr>
                      <w:rFonts w:asciiTheme="majorBidi" w:hAnsiTheme="majorBidi" w:cstheme="majorBidi"/>
                      <w:b/>
                      <w:bCs/>
                      <w:sz w:val="18"/>
                      <w:szCs w:val="18"/>
                      <w:lang w:bidi="ar-DZ"/>
                    </w:rPr>
                    <w:t>M Nadia</w:t>
                  </w:r>
                  <w:r>
                    <w:rPr>
                      <w:rFonts w:asciiTheme="majorBidi" w:hAnsiTheme="majorBidi" w:cstheme="majorBidi"/>
                      <w:b/>
                      <w:bCs/>
                      <w:sz w:val="18"/>
                      <w:szCs w:val="18"/>
                      <w:lang w:bidi="ar-DZ"/>
                    </w:rPr>
                    <w:tab/>
                    <w:t xml:space="preserve">         </w:t>
                  </w:r>
                  <w:r w:rsidRPr="00E90DB4">
                    <w:rPr>
                      <w:rFonts w:asciiTheme="majorBidi" w:hAnsiTheme="majorBidi" w:cstheme="majorBidi"/>
                      <w:b/>
                      <w:bCs/>
                      <w:sz w:val="18"/>
                      <w:szCs w:val="18"/>
                      <w:lang w:bidi="ar-DZ"/>
                    </w:rPr>
                    <w:t>Université de Tlemcen</w:t>
                  </w:r>
                </w:p>
                <w:p w:rsidR="007F0039" w:rsidRPr="007F0039" w:rsidRDefault="007F0039" w:rsidP="000F5C84">
                  <w:pPr>
                    <w:spacing w:after="0" w:line="240" w:lineRule="auto"/>
                    <w:rPr>
                      <w:rStyle w:val="Accentuation"/>
                      <w:rFonts w:asciiTheme="majorBidi" w:hAnsiTheme="majorBidi" w:cstheme="majorBidi"/>
                      <w:b/>
                      <w:bCs/>
                      <w:sz w:val="18"/>
                      <w:szCs w:val="18"/>
                      <w:shd w:val="clear" w:color="auto" w:fill="FFFFFF"/>
                      <w:lang w:val="en-US"/>
                    </w:rPr>
                  </w:pPr>
                  <w:r w:rsidRPr="00E90DB4">
                    <w:rPr>
                      <w:rFonts w:asciiTheme="majorBidi" w:hAnsiTheme="majorBidi" w:cstheme="majorBidi"/>
                      <w:b/>
                      <w:bCs/>
                      <w:sz w:val="18"/>
                      <w:szCs w:val="18"/>
                      <w:lang w:val="en-US" w:bidi="ar-DZ"/>
                    </w:rPr>
                    <w:t xml:space="preserve">Dr. BENMOKHTARI Hicham </w:t>
                  </w:r>
                  <w:r>
                    <w:rPr>
                      <w:rFonts w:asciiTheme="majorBidi" w:hAnsiTheme="majorBidi" w:cstheme="majorBidi"/>
                      <w:b/>
                      <w:bCs/>
                      <w:sz w:val="18"/>
                      <w:szCs w:val="18"/>
                      <w:lang w:val="en-US" w:bidi="ar-DZ"/>
                    </w:rPr>
                    <w:t xml:space="preserve">   </w:t>
                  </w:r>
                  <w:r w:rsidRPr="007F0039">
                    <w:rPr>
                      <w:rStyle w:val="Accentuation"/>
                      <w:rFonts w:asciiTheme="majorBidi" w:hAnsiTheme="majorBidi" w:cstheme="majorBidi"/>
                      <w:b/>
                      <w:bCs/>
                      <w:i w:val="0"/>
                      <w:iCs w:val="0"/>
                      <w:sz w:val="18"/>
                      <w:szCs w:val="18"/>
                      <w:shd w:val="clear" w:color="auto" w:fill="FFFFFF"/>
                      <w:lang w:val="en-US"/>
                    </w:rPr>
                    <w:t>Université</w:t>
                  </w:r>
                  <w:r w:rsidRPr="007F0039">
                    <w:rPr>
                      <w:rFonts w:asciiTheme="majorBidi" w:hAnsiTheme="majorBidi" w:cstheme="majorBidi"/>
                      <w:b/>
                      <w:bCs/>
                      <w:i/>
                      <w:iCs/>
                      <w:sz w:val="18"/>
                      <w:szCs w:val="18"/>
                      <w:shd w:val="clear" w:color="auto" w:fill="FFFFFF"/>
                      <w:lang w:val="en-US"/>
                    </w:rPr>
                    <w:t> Oran </w:t>
                  </w:r>
                  <w:r w:rsidR="000F5C84">
                    <w:rPr>
                      <w:rStyle w:val="Accentuation"/>
                      <w:rFonts w:asciiTheme="majorBidi" w:hAnsiTheme="majorBidi" w:cstheme="majorBidi"/>
                      <w:b/>
                      <w:bCs/>
                      <w:i w:val="0"/>
                      <w:iCs w:val="0"/>
                      <w:sz w:val="18"/>
                      <w:szCs w:val="18"/>
                      <w:shd w:val="clear" w:color="auto" w:fill="FFFFFF"/>
                      <w:lang w:val="en-US"/>
                    </w:rPr>
                    <w:t>2</w:t>
                  </w:r>
                  <w:r w:rsidRPr="007F0039">
                    <w:rPr>
                      <w:rFonts w:asciiTheme="majorBidi" w:hAnsiTheme="majorBidi" w:cstheme="majorBidi"/>
                      <w:b/>
                      <w:bCs/>
                      <w:i/>
                      <w:iCs/>
                      <w:sz w:val="18"/>
                      <w:szCs w:val="18"/>
                      <w:shd w:val="clear" w:color="auto" w:fill="FFFFFF"/>
                      <w:lang w:val="en-US"/>
                    </w:rPr>
                    <w:t> Ahmed </w:t>
                  </w:r>
                  <w:r w:rsidRPr="007F0039">
                    <w:rPr>
                      <w:rStyle w:val="Accentuation"/>
                      <w:rFonts w:asciiTheme="majorBidi" w:hAnsiTheme="majorBidi" w:cstheme="majorBidi"/>
                      <w:b/>
                      <w:bCs/>
                      <w:i w:val="0"/>
                      <w:iCs w:val="0"/>
                      <w:sz w:val="18"/>
                      <w:szCs w:val="18"/>
                      <w:shd w:val="clear" w:color="auto" w:fill="FFFFFF"/>
                      <w:lang w:val="en-US"/>
                    </w:rPr>
                    <w:t>Ben Bella</w:t>
                  </w:r>
                </w:p>
                <w:p w:rsidR="007F0039" w:rsidRPr="007F0039" w:rsidRDefault="000F5C84" w:rsidP="000F5C84">
                  <w:pPr>
                    <w:spacing w:after="0" w:line="240" w:lineRule="auto"/>
                    <w:rPr>
                      <w:rFonts w:asciiTheme="majorBidi" w:hAnsiTheme="majorBidi" w:cstheme="majorBidi"/>
                      <w:b/>
                      <w:bCs/>
                      <w:sz w:val="18"/>
                      <w:szCs w:val="18"/>
                      <w:lang w:val="en-US" w:bidi="ar-DZ"/>
                    </w:rPr>
                  </w:pPr>
                  <w:r>
                    <w:rPr>
                      <w:rFonts w:asciiTheme="majorBidi" w:hAnsiTheme="majorBidi" w:cstheme="majorBidi"/>
                      <w:b/>
                      <w:bCs/>
                      <w:sz w:val="18"/>
                      <w:szCs w:val="18"/>
                      <w:lang w:val="en-US" w:bidi="ar-DZ"/>
                    </w:rPr>
                    <w:t>M</w:t>
                  </w:r>
                  <w:r w:rsidR="007F0039" w:rsidRPr="007F0039">
                    <w:rPr>
                      <w:rFonts w:asciiTheme="majorBidi" w:hAnsiTheme="majorBidi" w:cstheme="majorBidi"/>
                      <w:b/>
                      <w:bCs/>
                      <w:sz w:val="18"/>
                      <w:szCs w:val="18"/>
                      <w:lang w:val="en-US" w:bidi="ar-DZ"/>
                    </w:rPr>
                    <w:t>r. MAHDID Zohir</w:t>
                  </w:r>
                  <w:r>
                    <w:rPr>
                      <w:rFonts w:asciiTheme="majorBidi" w:hAnsiTheme="majorBidi" w:cstheme="majorBidi"/>
                      <w:b/>
                      <w:bCs/>
                      <w:sz w:val="18"/>
                      <w:szCs w:val="18"/>
                      <w:lang w:val="en-US" w:bidi="ar-DZ"/>
                    </w:rPr>
                    <w:t xml:space="preserve">  (doctorant)</w:t>
                  </w:r>
                  <w:r w:rsidR="007F0039" w:rsidRPr="007F0039">
                    <w:rPr>
                      <w:rFonts w:asciiTheme="majorBidi" w:hAnsiTheme="majorBidi" w:cstheme="majorBidi"/>
                      <w:b/>
                      <w:bCs/>
                      <w:sz w:val="18"/>
                      <w:szCs w:val="18"/>
                      <w:lang w:val="en-US" w:bidi="ar-DZ"/>
                    </w:rPr>
                    <w:t xml:space="preserve"> U</w:t>
                  </w:r>
                  <w:r w:rsidR="007F0039" w:rsidRPr="007F0039">
                    <w:rPr>
                      <w:rStyle w:val="Accentuation"/>
                      <w:rFonts w:asciiTheme="majorBidi" w:hAnsiTheme="majorBidi" w:cstheme="majorBidi"/>
                      <w:b/>
                      <w:bCs/>
                      <w:sz w:val="18"/>
                      <w:szCs w:val="18"/>
                      <w:shd w:val="clear" w:color="auto" w:fill="FFFFFF"/>
                      <w:lang w:val="en-US"/>
                    </w:rPr>
                    <w:t>niversité</w:t>
                  </w:r>
                  <w:r w:rsidR="007F0039" w:rsidRPr="007F0039">
                    <w:rPr>
                      <w:rFonts w:asciiTheme="majorBidi" w:hAnsiTheme="majorBidi" w:cstheme="majorBidi"/>
                      <w:b/>
                      <w:bCs/>
                      <w:sz w:val="18"/>
                      <w:szCs w:val="18"/>
                      <w:shd w:val="clear" w:color="auto" w:fill="FFFFFF"/>
                      <w:lang w:val="en-US"/>
                    </w:rPr>
                    <w:t> Oran </w:t>
                  </w:r>
                  <w:r w:rsidR="007F0039" w:rsidRPr="007F0039">
                    <w:rPr>
                      <w:rStyle w:val="Accentuation"/>
                      <w:rFonts w:asciiTheme="majorBidi" w:hAnsiTheme="majorBidi" w:cstheme="majorBidi"/>
                      <w:b/>
                      <w:bCs/>
                      <w:sz w:val="18"/>
                      <w:szCs w:val="18"/>
                      <w:shd w:val="clear" w:color="auto" w:fill="FFFFFF"/>
                      <w:lang w:val="en-US"/>
                    </w:rPr>
                    <w:t>1</w:t>
                  </w:r>
                  <w:r w:rsidR="007F0039" w:rsidRPr="007F0039">
                    <w:rPr>
                      <w:rFonts w:asciiTheme="majorBidi" w:hAnsiTheme="majorBidi" w:cstheme="majorBidi"/>
                      <w:b/>
                      <w:bCs/>
                      <w:sz w:val="18"/>
                      <w:szCs w:val="18"/>
                      <w:shd w:val="clear" w:color="auto" w:fill="FFFFFF"/>
                      <w:lang w:val="en-US"/>
                    </w:rPr>
                    <w:t> Ahmed </w:t>
                  </w:r>
                  <w:r w:rsidR="007F0039" w:rsidRPr="007F0039">
                    <w:rPr>
                      <w:rStyle w:val="Accentuation"/>
                      <w:rFonts w:asciiTheme="majorBidi" w:hAnsiTheme="majorBidi" w:cstheme="majorBidi"/>
                      <w:b/>
                      <w:bCs/>
                      <w:sz w:val="18"/>
                      <w:szCs w:val="18"/>
                      <w:shd w:val="clear" w:color="auto" w:fill="FFFFFF"/>
                      <w:lang w:val="en-US"/>
                    </w:rPr>
                    <w:t>Ben Bella</w:t>
                  </w:r>
                </w:p>
                <w:p w:rsidR="007F0039" w:rsidRPr="000F5C84" w:rsidRDefault="007F0039">
                  <w:pPr>
                    <w:rPr>
                      <w:b/>
                      <w:bCs/>
                      <w:lang w:val="en-US"/>
                    </w:rPr>
                  </w:pPr>
                </w:p>
                <w:p w:rsidR="007F0039" w:rsidRPr="000F5C84" w:rsidRDefault="007F0039">
                  <w:pPr>
                    <w:rPr>
                      <w:lang w:val="en-US"/>
                    </w:rPr>
                  </w:pPr>
                </w:p>
              </w:txbxContent>
            </v:textbox>
          </v:shape>
        </w:pict>
      </w:r>
      <w:r w:rsidR="00781122">
        <w:rPr>
          <w:rFonts w:asciiTheme="majorBidi" w:hAnsiTheme="majorBidi" w:cstheme="majorBidi"/>
          <w:b/>
          <w:bCs/>
        </w:rPr>
        <w:t xml:space="preserve">4/ </w:t>
      </w:r>
      <w:r w:rsidR="00781122" w:rsidRPr="00AB0935">
        <w:rPr>
          <w:rFonts w:asciiTheme="majorBidi" w:hAnsiTheme="majorBidi" w:cstheme="majorBidi"/>
          <w:b/>
          <w:bCs/>
        </w:rPr>
        <w:t>Langue de spécialité et traduction spécialisée : Contraintes, difficultés et solutions.</w:t>
      </w:r>
    </w:p>
    <w:p w:rsidR="00781122" w:rsidRPr="00AB0935" w:rsidRDefault="00781122" w:rsidP="00781122">
      <w:pPr>
        <w:rPr>
          <w:rFonts w:asciiTheme="majorBidi" w:hAnsiTheme="majorBidi" w:cstheme="majorBidi"/>
          <w:b/>
          <w:bCs/>
        </w:rPr>
      </w:pPr>
      <w:r>
        <w:rPr>
          <w:rFonts w:asciiTheme="majorBidi" w:hAnsiTheme="majorBidi" w:cstheme="majorBidi"/>
          <w:b/>
          <w:bCs/>
        </w:rPr>
        <w:t xml:space="preserve">5/ </w:t>
      </w:r>
      <w:r w:rsidRPr="00AB0935">
        <w:rPr>
          <w:rFonts w:asciiTheme="majorBidi" w:hAnsiTheme="majorBidi" w:cstheme="majorBidi"/>
          <w:b/>
          <w:bCs/>
        </w:rPr>
        <w:t>Langue de spécialité, sa traduction  et le marché du travail algérien : profils recherchés, conditions requises et qualité exigée.</w:t>
      </w:r>
    </w:p>
    <w:p w:rsidR="00781122" w:rsidRPr="00AB0935" w:rsidRDefault="00781122" w:rsidP="00781122">
      <w:pPr>
        <w:rPr>
          <w:rFonts w:asciiTheme="majorBidi" w:hAnsiTheme="majorBidi" w:cstheme="majorBidi"/>
          <w:b/>
          <w:bCs/>
        </w:rPr>
      </w:pPr>
      <w:r>
        <w:rPr>
          <w:rFonts w:asciiTheme="majorBidi" w:hAnsiTheme="majorBidi" w:cstheme="majorBidi"/>
          <w:b/>
          <w:bCs/>
        </w:rPr>
        <w:t xml:space="preserve">6/ </w:t>
      </w:r>
      <w:r w:rsidRPr="00AB0935">
        <w:rPr>
          <w:rFonts w:asciiTheme="majorBidi" w:hAnsiTheme="majorBidi" w:cstheme="majorBidi"/>
          <w:b/>
          <w:bCs/>
        </w:rPr>
        <w:t>Langue de spécialité, sa traduction et les métiers de la traduction.</w:t>
      </w:r>
    </w:p>
    <w:p w:rsidR="00781122" w:rsidRPr="00AB0935" w:rsidRDefault="00781122" w:rsidP="00781122">
      <w:pPr>
        <w:rPr>
          <w:rFonts w:asciiTheme="majorBidi" w:hAnsiTheme="majorBidi" w:cstheme="majorBidi"/>
          <w:b/>
          <w:bCs/>
        </w:rPr>
      </w:pPr>
      <w:r>
        <w:rPr>
          <w:rFonts w:asciiTheme="majorBidi" w:hAnsiTheme="majorBidi" w:cstheme="majorBidi"/>
          <w:b/>
          <w:bCs/>
        </w:rPr>
        <w:t xml:space="preserve">7/ </w:t>
      </w:r>
      <w:r w:rsidRPr="00AB0935">
        <w:rPr>
          <w:rFonts w:asciiTheme="majorBidi" w:hAnsiTheme="majorBidi" w:cstheme="majorBidi"/>
          <w:b/>
          <w:bCs/>
        </w:rPr>
        <w:t>Défi économique de la langue de spécialité et sa traduction dans le  cadre de la didactisation de la traduction.</w:t>
      </w:r>
    </w:p>
    <w:p w:rsidR="00E42AFE" w:rsidRDefault="00E42AFE" w:rsidP="00E42AFE">
      <w:pPr>
        <w:spacing w:afterLines="200"/>
        <w:rPr>
          <w:rFonts w:asciiTheme="majorBidi" w:hAnsiTheme="majorBidi" w:cstheme="majorBidi"/>
          <w:b/>
          <w:bCs/>
        </w:rPr>
      </w:pPr>
    </w:p>
    <w:p w:rsidR="00E42AFE" w:rsidRDefault="00E42AFE" w:rsidP="00E42AFE">
      <w:pPr>
        <w:spacing w:afterLines="20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431CCA" w:rsidRDefault="00431CCA" w:rsidP="00E42AFE">
      <w:pPr>
        <w:spacing w:after="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E42AFE" w:rsidRDefault="00E42AFE" w:rsidP="00E42AFE">
      <w:pPr>
        <w:spacing w:after="0"/>
        <w:rPr>
          <w:rFonts w:asciiTheme="majorBidi" w:hAnsiTheme="majorBidi" w:cstheme="majorBidi"/>
          <w:b/>
          <w:bCs/>
          <w:i/>
          <w:iCs/>
          <w:u w:val="single"/>
        </w:rPr>
      </w:pPr>
    </w:p>
    <w:p w:rsidR="00781122" w:rsidRPr="007F7954" w:rsidRDefault="00781122" w:rsidP="00781122">
      <w:pPr>
        <w:jc w:val="both"/>
        <w:rPr>
          <w:rFonts w:asciiTheme="majorBidi" w:hAnsiTheme="majorBidi" w:cstheme="majorBidi"/>
          <w:b/>
          <w:bCs/>
          <w:i/>
          <w:iCs/>
          <w:shd w:val="clear" w:color="auto" w:fill="FFFFFF"/>
        </w:rPr>
      </w:pPr>
      <w:r w:rsidRPr="007F7954">
        <w:rPr>
          <w:rFonts w:asciiTheme="majorBidi" w:hAnsiTheme="majorBidi" w:cstheme="majorBidi"/>
          <w:b/>
          <w:bCs/>
          <w:i/>
          <w:iCs/>
          <w:u w:val="single"/>
          <w:shd w:val="clear" w:color="auto" w:fill="FFFFFF"/>
        </w:rPr>
        <w:lastRenderedPageBreak/>
        <w:t>Dates importantes</w:t>
      </w:r>
      <w:r w:rsidRPr="007F7954">
        <w:rPr>
          <w:rFonts w:asciiTheme="majorBidi" w:hAnsiTheme="majorBidi" w:cstheme="majorBidi"/>
          <w:b/>
          <w:bCs/>
          <w:i/>
          <w:iCs/>
          <w:shd w:val="clear" w:color="auto" w:fill="FFFFFF"/>
        </w:rPr>
        <w:t xml:space="preserve">: </w:t>
      </w:r>
    </w:p>
    <w:p w:rsidR="00781122" w:rsidRDefault="00781122" w:rsidP="007F0039">
      <w:pPr>
        <w:spacing w:afterLines="200" w:line="240" w:lineRule="auto"/>
        <w:ind w:firstLine="284"/>
        <w:rPr>
          <w:rFonts w:asciiTheme="majorBidi" w:hAnsiTheme="majorBidi" w:cstheme="majorBidi"/>
          <w:b/>
          <w:bCs/>
          <w:shd w:val="clear" w:color="auto" w:fill="FFFFFF"/>
        </w:rPr>
      </w:pPr>
      <w:r w:rsidRPr="00BA7E02">
        <w:rPr>
          <w:rFonts w:asciiTheme="majorBidi" w:hAnsiTheme="majorBidi" w:cstheme="majorBidi"/>
          <w:b/>
          <w:bCs/>
          <w:shd w:val="clear" w:color="auto" w:fill="FFFFFF"/>
        </w:rPr>
        <w:t>Les auteurs sont invités à adresser leur proposition à l’adresse suivante :</w:t>
      </w:r>
      <w:r>
        <w:rPr>
          <w:rFonts w:asciiTheme="majorBidi" w:hAnsiTheme="majorBidi" w:cstheme="majorBidi"/>
          <w:b/>
          <w:bCs/>
          <w:shd w:val="clear" w:color="auto" w:fill="FFFFFF"/>
        </w:rPr>
        <w:t xml:space="preserve"> </w:t>
      </w:r>
      <w:hyperlink r:id="rId7" w:history="1">
        <w:r w:rsidRPr="00BA7E02">
          <w:rPr>
            <w:rStyle w:val="Lienhypertexte"/>
            <w:rFonts w:asciiTheme="majorBidi" w:hAnsiTheme="majorBidi" w:cstheme="majorBidi"/>
            <w:b/>
            <w:bCs/>
            <w:shd w:val="clear" w:color="auto" w:fill="FFFFFF"/>
          </w:rPr>
          <w:t>colloquetraductiontlemcen@gmail.com</w:t>
        </w:r>
      </w:hyperlink>
      <w:r w:rsidRPr="00BA7E02">
        <w:rPr>
          <w:rFonts w:asciiTheme="majorBidi" w:hAnsiTheme="majorBidi" w:cstheme="majorBidi"/>
          <w:b/>
          <w:bCs/>
          <w:shd w:val="clear" w:color="auto" w:fill="FFFFFF"/>
        </w:rPr>
        <w:t xml:space="preserve"> </w:t>
      </w:r>
      <w:r>
        <w:rPr>
          <w:rFonts w:asciiTheme="majorBidi" w:hAnsiTheme="majorBidi" w:cstheme="majorBidi"/>
          <w:b/>
          <w:bCs/>
          <w:shd w:val="clear" w:color="auto" w:fill="FFFFFF"/>
        </w:rPr>
        <w:t xml:space="preserve"> </w:t>
      </w:r>
      <w:r w:rsidRPr="00BA7E02">
        <w:rPr>
          <w:rFonts w:asciiTheme="majorBidi" w:hAnsiTheme="majorBidi" w:cstheme="majorBidi"/>
          <w:b/>
          <w:bCs/>
        </w:rPr>
        <w:t xml:space="preserve">en arabe, en français ou en anglais, </w:t>
      </w:r>
      <w:r w:rsidRPr="00BA7E02">
        <w:rPr>
          <w:rFonts w:asciiTheme="majorBidi" w:hAnsiTheme="majorBidi" w:cstheme="majorBidi"/>
          <w:b/>
          <w:bCs/>
          <w:shd w:val="clear" w:color="auto" w:fill="FFFFFF"/>
        </w:rPr>
        <w:t xml:space="preserve"> sur ces pistes de recherche </w:t>
      </w:r>
      <w:r w:rsidR="0031391C">
        <w:rPr>
          <w:rFonts w:asciiTheme="majorBidi" w:hAnsiTheme="majorBidi" w:cstheme="majorBidi"/>
          <w:b/>
          <w:bCs/>
          <w:shd w:val="clear" w:color="auto" w:fill="FFFFFF"/>
        </w:rPr>
        <w:t xml:space="preserve">et problématiques apparentées au  plus tard le </w:t>
      </w:r>
      <w:r w:rsidRPr="00BA7E02">
        <w:rPr>
          <w:rFonts w:asciiTheme="majorBidi" w:hAnsiTheme="majorBidi" w:cstheme="majorBidi"/>
          <w:b/>
          <w:bCs/>
          <w:shd w:val="clear" w:color="auto" w:fill="FFFFFF"/>
        </w:rPr>
        <w:t xml:space="preserve"> </w:t>
      </w:r>
      <w:r w:rsidR="00386777">
        <w:rPr>
          <w:rFonts w:asciiTheme="majorBidi" w:hAnsiTheme="majorBidi" w:cstheme="majorBidi"/>
          <w:b/>
          <w:bCs/>
          <w:shd w:val="clear" w:color="auto" w:fill="FFFFFF"/>
        </w:rPr>
        <w:t>22</w:t>
      </w:r>
      <w:r w:rsidRPr="00BA7E02">
        <w:rPr>
          <w:rFonts w:asciiTheme="majorBidi" w:hAnsiTheme="majorBidi" w:cstheme="majorBidi"/>
          <w:b/>
          <w:bCs/>
          <w:shd w:val="clear" w:color="auto" w:fill="FFFFFF"/>
        </w:rPr>
        <w:t>/</w:t>
      </w:r>
      <w:r w:rsidR="008F41CA">
        <w:rPr>
          <w:rFonts w:asciiTheme="majorBidi" w:hAnsiTheme="majorBidi" w:cstheme="majorBidi"/>
          <w:b/>
          <w:bCs/>
          <w:shd w:val="clear" w:color="auto" w:fill="FFFFFF"/>
        </w:rPr>
        <w:t>0</w:t>
      </w:r>
      <w:r w:rsidR="00F445F9">
        <w:rPr>
          <w:rFonts w:asciiTheme="majorBidi" w:hAnsiTheme="majorBidi" w:cstheme="majorBidi"/>
          <w:b/>
          <w:bCs/>
          <w:shd w:val="clear" w:color="auto" w:fill="FFFFFF"/>
        </w:rPr>
        <w:t>6</w:t>
      </w:r>
      <w:r w:rsidR="00A94330">
        <w:rPr>
          <w:rFonts w:asciiTheme="majorBidi" w:hAnsiTheme="majorBidi" w:cstheme="majorBidi"/>
          <w:b/>
          <w:bCs/>
          <w:shd w:val="clear" w:color="auto" w:fill="FFFFFF"/>
        </w:rPr>
        <w:t>/2021</w:t>
      </w:r>
    </w:p>
    <w:p w:rsidR="00781122" w:rsidRDefault="00781122" w:rsidP="007F0039">
      <w:pPr>
        <w:spacing w:afterLines="200" w:line="240" w:lineRule="auto"/>
        <w:rPr>
          <w:rFonts w:asciiTheme="majorBidi" w:hAnsiTheme="majorBidi" w:cstheme="majorBidi"/>
          <w:b/>
          <w:bCs/>
          <w:shd w:val="clear" w:color="auto" w:fill="FFFFFF"/>
        </w:rPr>
      </w:pPr>
      <w:r w:rsidRPr="00BA7E02">
        <w:rPr>
          <w:rFonts w:asciiTheme="majorBidi" w:hAnsiTheme="majorBidi" w:cstheme="majorBidi"/>
          <w:b/>
          <w:bCs/>
        </w:rPr>
        <w:t xml:space="preserve">Notifications des réponses : </w:t>
      </w:r>
      <w:r w:rsidR="00F445F9">
        <w:rPr>
          <w:rFonts w:asciiTheme="majorBidi" w:hAnsiTheme="majorBidi" w:cstheme="majorBidi"/>
          <w:b/>
          <w:bCs/>
        </w:rPr>
        <w:t>24</w:t>
      </w:r>
      <w:r w:rsidRPr="00BA7E02">
        <w:rPr>
          <w:rFonts w:asciiTheme="majorBidi" w:hAnsiTheme="majorBidi" w:cstheme="majorBidi"/>
          <w:b/>
          <w:bCs/>
        </w:rPr>
        <w:t>/</w:t>
      </w:r>
      <w:r w:rsidR="00A94330">
        <w:rPr>
          <w:rFonts w:asciiTheme="majorBidi" w:hAnsiTheme="majorBidi" w:cstheme="majorBidi"/>
          <w:b/>
          <w:bCs/>
        </w:rPr>
        <w:t>0</w:t>
      </w:r>
      <w:r w:rsidR="00F445F9">
        <w:rPr>
          <w:rFonts w:asciiTheme="majorBidi" w:hAnsiTheme="majorBidi" w:cstheme="majorBidi"/>
          <w:b/>
          <w:bCs/>
        </w:rPr>
        <w:t>6</w:t>
      </w:r>
      <w:r w:rsidRPr="00BA7E02">
        <w:rPr>
          <w:rFonts w:asciiTheme="majorBidi" w:hAnsiTheme="majorBidi" w:cstheme="majorBidi"/>
          <w:b/>
          <w:bCs/>
        </w:rPr>
        <w:t>/20</w:t>
      </w:r>
      <w:r w:rsidR="00A94330">
        <w:rPr>
          <w:rFonts w:asciiTheme="majorBidi" w:hAnsiTheme="majorBidi" w:cstheme="majorBidi"/>
          <w:b/>
          <w:bCs/>
        </w:rPr>
        <w:t>21</w:t>
      </w:r>
    </w:p>
    <w:p w:rsidR="00781122" w:rsidRDefault="00A94330" w:rsidP="007F0039">
      <w:pPr>
        <w:spacing w:afterLines="200" w:line="240" w:lineRule="auto"/>
        <w:rPr>
          <w:rFonts w:asciiTheme="majorBidi" w:hAnsiTheme="majorBidi" w:cstheme="majorBidi"/>
          <w:b/>
          <w:bCs/>
        </w:rPr>
      </w:pPr>
      <w:r>
        <w:rPr>
          <w:rFonts w:asciiTheme="majorBidi" w:hAnsiTheme="majorBidi" w:cstheme="majorBidi"/>
          <w:b/>
          <w:bCs/>
        </w:rPr>
        <w:t xml:space="preserve">Date du colloque </w:t>
      </w:r>
      <w:r w:rsidRPr="00BA7E02">
        <w:rPr>
          <w:rFonts w:asciiTheme="majorBidi" w:hAnsiTheme="majorBidi" w:cstheme="majorBidi"/>
          <w:b/>
          <w:bCs/>
        </w:rPr>
        <w:t>:</w:t>
      </w:r>
      <w:r w:rsidR="00781122" w:rsidRPr="00BA7E02">
        <w:rPr>
          <w:rFonts w:asciiTheme="majorBidi" w:hAnsiTheme="majorBidi" w:cstheme="majorBidi"/>
          <w:b/>
          <w:bCs/>
        </w:rPr>
        <w:t xml:space="preserve"> </w:t>
      </w:r>
      <w:r>
        <w:rPr>
          <w:rFonts w:asciiTheme="majorBidi" w:hAnsiTheme="majorBidi" w:cstheme="majorBidi"/>
          <w:b/>
          <w:bCs/>
        </w:rPr>
        <w:t>0</w:t>
      </w:r>
      <w:r w:rsidR="00F445F9">
        <w:rPr>
          <w:rFonts w:asciiTheme="majorBidi" w:hAnsiTheme="majorBidi" w:cstheme="majorBidi"/>
          <w:b/>
          <w:bCs/>
        </w:rPr>
        <w:t>1</w:t>
      </w:r>
      <w:r w:rsidR="00781122" w:rsidRPr="00BA7E02">
        <w:rPr>
          <w:rFonts w:asciiTheme="majorBidi" w:hAnsiTheme="majorBidi" w:cstheme="majorBidi"/>
          <w:b/>
          <w:bCs/>
        </w:rPr>
        <w:t>/</w:t>
      </w:r>
      <w:r>
        <w:rPr>
          <w:rFonts w:asciiTheme="majorBidi" w:hAnsiTheme="majorBidi" w:cstheme="majorBidi"/>
          <w:b/>
          <w:bCs/>
        </w:rPr>
        <w:t>0</w:t>
      </w:r>
      <w:r w:rsidR="00F445F9">
        <w:rPr>
          <w:rFonts w:asciiTheme="majorBidi" w:hAnsiTheme="majorBidi" w:cstheme="majorBidi"/>
          <w:b/>
          <w:bCs/>
        </w:rPr>
        <w:t>7</w:t>
      </w:r>
      <w:r>
        <w:rPr>
          <w:rFonts w:asciiTheme="majorBidi" w:hAnsiTheme="majorBidi" w:cstheme="majorBidi"/>
          <w:b/>
          <w:bCs/>
        </w:rPr>
        <w:t>/2021</w:t>
      </w:r>
    </w:p>
    <w:p w:rsidR="00A61B12" w:rsidRDefault="00A61B12" w:rsidP="00E42AFE">
      <w:pPr>
        <w:rPr>
          <w:rFonts w:asciiTheme="majorBidi" w:hAnsiTheme="majorBidi" w:cstheme="majorBidi"/>
          <w:b/>
          <w:bCs/>
          <w:i/>
          <w:iCs/>
          <w:rtl/>
        </w:rPr>
      </w:pPr>
    </w:p>
    <w:p w:rsidR="00781122" w:rsidRDefault="00781122" w:rsidP="00E42AFE">
      <w:pPr>
        <w:rPr>
          <w:rFonts w:asciiTheme="majorBidi" w:hAnsiTheme="majorBidi" w:cstheme="majorBidi"/>
          <w:b/>
          <w:bCs/>
          <w:i/>
          <w:iCs/>
        </w:rPr>
      </w:pPr>
    </w:p>
    <w:p w:rsidR="00C05F89" w:rsidRDefault="00C05F89" w:rsidP="00E42AFE">
      <w:pPr>
        <w:rPr>
          <w:rFonts w:asciiTheme="majorBidi" w:hAnsiTheme="majorBidi" w:cstheme="majorBidi"/>
          <w:b/>
          <w:bCs/>
          <w:i/>
          <w:iCs/>
        </w:rPr>
      </w:pPr>
    </w:p>
    <w:p w:rsidR="00C05F89" w:rsidRDefault="00C05F89" w:rsidP="00E42AFE">
      <w:pPr>
        <w:rPr>
          <w:rFonts w:asciiTheme="majorBidi" w:hAnsiTheme="majorBidi" w:cstheme="majorBidi"/>
          <w:b/>
          <w:bCs/>
          <w:i/>
          <w:iCs/>
        </w:rPr>
      </w:pPr>
    </w:p>
    <w:p w:rsidR="00431CCA" w:rsidRDefault="00431CCA" w:rsidP="00E42AFE">
      <w:pPr>
        <w:rPr>
          <w:rFonts w:asciiTheme="majorBidi" w:hAnsiTheme="majorBidi" w:cstheme="majorBidi"/>
          <w:b/>
          <w:bCs/>
          <w:i/>
          <w:iCs/>
          <w:rtl/>
        </w:rPr>
      </w:pPr>
    </w:p>
    <w:p w:rsidR="00781122" w:rsidRDefault="00781122" w:rsidP="00E42AFE">
      <w:pPr>
        <w:rPr>
          <w:rFonts w:asciiTheme="majorBidi" w:hAnsiTheme="majorBidi" w:cstheme="majorBidi"/>
          <w:b/>
          <w:bCs/>
          <w:i/>
          <w:iCs/>
          <w:rtl/>
        </w:rPr>
      </w:pPr>
    </w:p>
    <w:p w:rsidR="00781122" w:rsidRDefault="00781122" w:rsidP="00E42AFE">
      <w:pPr>
        <w:rPr>
          <w:rFonts w:asciiTheme="majorBidi" w:hAnsiTheme="majorBidi" w:cstheme="majorBidi"/>
          <w:b/>
          <w:bCs/>
          <w:i/>
          <w:iCs/>
          <w:rtl/>
        </w:rPr>
      </w:pPr>
    </w:p>
    <w:p w:rsidR="00781122" w:rsidRDefault="00781122" w:rsidP="00E42AFE">
      <w:pPr>
        <w:rPr>
          <w:rFonts w:asciiTheme="majorBidi" w:hAnsiTheme="majorBidi" w:cstheme="majorBidi"/>
          <w:b/>
          <w:bCs/>
          <w:i/>
          <w:iCs/>
          <w:rtl/>
        </w:rPr>
      </w:pPr>
    </w:p>
    <w:p w:rsidR="00781122" w:rsidRDefault="00781122" w:rsidP="00E42AFE">
      <w:pPr>
        <w:rPr>
          <w:rFonts w:asciiTheme="majorBidi" w:hAnsiTheme="majorBidi" w:cstheme="majorBidi"/>
          <w:b/>
          <w:bCs/>
          <w:i/>
          <w:iCs/>
        </w:rPr>
      </w:pPr>
    </w:p>
    <w:p w:rsidR="00A61B12" w:rsidRDefault="00A61B12" w:rsidP="00E42AFE">
      <w:pPr>
        <w:rPr>
          <w:rFonts w:asciiTheme="majorBidi" w:hAnsiTheme="majorBidi" w:cstheme="majorBidi"/>
          <w:b/>
          <w:bCs/>
          <w:i/>
          <w:iCs/>
        </w:rPr>
      </w:pPr>
    </w:p>
    <w:p w:rsidR="00A61B12" w:rsidRDefault="00A61B12" w:rsidP="00E42AFE">
      <w:pPr>
        <w:rPr>
          <w:rFonts w:asciiTheme="majorBidi" w:hAnsiTheme="majorBidi" w:cstheme="majorBidi"/>
          <w:b/>
          <w:bCs/>
          <w:i/>
          <w:iCs/>
        </w:rPr>
      </w:pPr>
    </w:p>
    <w:p w:rsidR="003906A3" w:rsidRDefault="003906A3" w:rsidP="00E42AFE">
      <w:pPr>
        <w:rPr>
          <w:rFonts w:asciiTheme="majorBidi" w:hAnsiTheme="majorBidi" w:cstheme="majorBidi"/>
          <w:b/>
          <w:bCs/>
          <w:i/>
          <w:iCs/>
        </w:rPr>
      </w:pPr>
    </w:p>
    <w:p w:rsidR="00A61B12" w:rsidRDefault="00A61B12" w:rsidP="00E42AFE">
      <w:pPr>
        <w:rPr>
          <w:rFonts w:asciiTheme="majorBidi" w:hAnsiTheme="majorBidi" w:cstheme="majorBidi"/>
          <w:b/>
          <w:bCs/>
          <w:i/>
          <w:iCs/>
        </w:rPr>
      </w:pPr>
    </w:p>
    <w:p w:rsidR="00A61B12" w:rsidRDefault="00A61B12" w:rsidP="00E42AFE">
      <w:pPr>
        <w:rPr>
          <w:rFonts w:asciiTheme="majorBidi" w:hAnsiTheme="majorBidi" w:cstheme="majorBidi"/>
          <w:b/>
          <w:bCs/>
          <w:i/>
          <w:iCs/>
        </w:rPr>
      </w:pPr>
    </w:p>
    <w:p w:rsidR="00E42AFE" w:rsidRPr="00E42AFE" w:rsidRDefault="001B20CB" w:rsidP="00E42AFE">
      <w:pPr>
        <w:spacing w:after="0"/>
        <w:ind w:left="1134"/>
        <w:jc w:val="center"/>
        <w:rPr>
          <w:rFonts w:asciiTheme="majorBidi" w:hAnsiTheme="majorBidi" w:cstheme="majorBidi"/>
          <w:b/>
          <w:bCs/>
          <w:i/>
          <w:iCs/>
        </w:rPr>
      </w:pPr>
      <w:r>
        <w:rPr>
          <w:rFonts w:asciiTheme="majorBidi" w:hAnsiTheme="majorBidi" w:cstheme="majorBidi"/>
          <w:b/>
          <w:bCs/>
          <w:i/>
          <w:iCs/>
          <w:noProof/>
        </w:rPr>
        <w:lastRenderedPageBreak/>
        <w:pict>
          <v:rect id="_x0000_s1029" style="position:absolute;left:0;text-align:left;margin-left:-6.2pt;margin-top:10.2pt;width:60pt;height:81pt;z-index:251658240" stroked="f">
            <v:fill r:id="rId8" o:title="Logo-Univ_Tlemcen" recolor="t" rotate="t" type="frame"/>
          </v:rect>
        </w:pict>
      </w:r>
      <w:r w:rsidR="00E42AFE" w:rsidRPr="00E42AFE">
        <w:rPr>
          <w:rFonts w:asciiTheme="majorBidi" w:hAnsiTheme="majorBidi" w:cstheme="majorBidi"/>
          <w:b/>
          <w:bCs/>
          <w:i/>
          <w:iCs/>
        </w:rPr>
        <w:t>République Algérienne Démocratique et Populaire</w:t>
      </w:r>
    </w:p>
    <w:p w:rsidR="00E42AFE" w:rsidRPr="00E42AFE" w:rsidRDefault="00E42AFE" w:rsidP="00E42AFE">
      <w:pPr>
        <w:spacing w:after="0"/>
        <w:ind w:left="1134"/>
        <w:jc w:val="center"/>
        <w:rPr>
          <w:rFonts w:asciiTheme="majorBidi" w:hAnsiTheme="majorBidi" w:cstheme="majorBidi"/>
          <w:b/>
          <w:bCs/>
          <w:i/>
          <w:iCs/>
        </w:rPr>
      </w:pPr>
      <w:r w:rsidRPr="00E42AFE">
        <w:rPr>
          <w:rFonts w:asciiTheme="majorBidi" w:hAnsiTheme="majorBidi" w:cstheme="majorBidi"/>
          <w:b/>
          <w:bCs/>
          <w:i/>
          <w:iCs/>
        </w:rPr>
        <w:t>Ministère de l’Enseignement Supérieur et de la Recherche Scientifique</w:t>
      </w:r>
    </w:p>
    <w:p w:rsidR="00E42AFE" w:rsidRPr="00E42AFE" w:rsidRDefault="00E42AFE" w:rsidP="00E42AFE">
      <w:pPr>
        <w:spacing w:after="0"/>
        <w:ind w:left="1134"/>
        <w:jc w:val="center"/>
        <w:rPr>
          <w:rFonts w:asciiTheme="majorBidi" w:hAnsiTheme="majorBidi" w:cstheme="majorBidi"/>
          <w:b/>
          <w:bCs/>
          <w:i/>
          <w:iCs/>
        </w:rPr>
      </w:pPr>
      <w:r w:rsidRPr="00E42AFE">
        <w:rPr>
          <w:rFonts w:asciiTheme="majorBidi" w:hAnsiTheme="majorBidi" w:cstheme="majorBidi"/>
          <w:b/>
          <w:bCs/>
          <w:i/>
          <w:iCs/>
        </w:rPr>
        <w:t>Université Abou Bekr Belkaid – Tlemcen</w:t>
      </w:r>
    </w:p>
    <w:p w:rsidR="00E42AFE" w:rsidRPr="00E42AFE" w:rsidRDefault="00E42AFE" w:rsidP="00E42AFE">
      <w:pPr>
        <w:spacing w:after="0"/>
        <w:ind w:left="1134"/>
        <w:jc w:val="center"/>
        <w:rPr>
          <w:rFonts w:asciiTheme="majorBidi" w:hAnsiTheme="majorBidi" w:cstheme="majorBidi"/>
          <w:b/>
          <w:bCs/>
          <w:i/>
          <w:iCs/>
        </w:rPr>
      </w:pPr>
      <w:r w:rsidRPr="00E42AFE">
        <w:rPr>
          <w:rFonts w:asciiTheme="majorBidi" w:hAnsiTheme="majorBidi" w:cstheme="majorBidi"/>
          <w:b/>
          <w:bCs/>
          <w:i/>
          <w:iCs/>
        </w:rPr>
        <w:t>Faculté des Lettres et des Langues</w:t>
      </w:r>
    </w:p>
    <w:p w:rsidR="00E42AFE" w:rsidRPr="00E42AFE" w:rsidRDefault="00E42AFE" w:rsidP="00E42AFE">
      <w:pPr>
        <w:spacing w:after="0"/>
        <w:ind w:left="1134"/>
        <w:jc w:val="center"/>
        <w:rPr>
          <w:rFonts w:asciiTheme="majorBidi" w:hAnsiTheme="majorBidi" w:cstheme="majorBidi"/>
          <w:i/>
          <w:iCs/>
        </w:rPr>
      </w:pPr>
      <w:r w:rsidRPr="00E42AFE">
        <w:rPr>
          <w:rFonts w:asciiTheme="majorBidi" w:hAnsiTheme="majorBidi" w:cstheme="majorBidi"/>
          <w:b/>
          <w:bCs/>
          <w:i/>
          <w:iCs/>
        </w:rPr>
        <w:t>Filière de Traduction</w:t>
      </w:r>
    </w:p>
    <w:p w:rsidR="00E42AFE" w:rsidRPr="00E42AFE" w:rsidRDefault="00E42AFE" w:rsidP="00E42AFE">
      <w:pPr>
        <w:rPr>
          <w:rFonts w:asciiTheme="majorBidi" w:hAnsiTheme="majorBidi" w:cstheme="majorBidi"/>
          <w:i/>
          <w:iCs/>
        </w:rPr>
      </w:pPr>
    </w:p>
    <w:p w:rsidR="00E42AFE" w:rsidRDefault="00E42AFE" w:rsidP="00E42AFE">
      <w:pPr>
        <w:rPr>
          <w:rFonts w:asciiTheme="majorBidi" w:hAnsiTheme="majorBidi" w:cstheme="majorBidi"/>
          <w:i/>
          <w:iCs/>
          <w:sz w:val="20"/>
          <w:szCs w:val="20"/>
        </w:rPr>
      </w:pPr>
    </w:p>
    <w:p w:rsidR="00E42AFE" w:rsidRPr="00E42AFE" w:rsidRDefault="00E42AFE" w:rsidP="00E42AFE">
      <w:pPr>
        <w:rPr>
          <w:rFonts w:asciiTheme="majorBidi" w:hAnsiTheme="majorBidi" w:cstheme="majorBidi"/>
          <w:i/>
          <w:iCs/>
          <w:sz w:val="28"/>
          <w:szCs w:val="28"/>
        </w:rPr>
      </w:pPr>
    </w:p>
    <w:p w:rsidR="00E42AFE" w:rsidRPr="00E42AFE" w:rsidRDefault="008F41CA" w:rsidP="00E42AFE">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E42AFE" w:rsidRPr="00E42AFE">
        <w:rPr>
          <w:rFonts w:asciiTheme="majorBidi" w:hAnsiTheme="majorBidi" w:cstheme="majorBidi"/>
          <w:b/>
          <w:bCs/>
          <w:i/>
          <w:iCs/>
          <w:sz w:val="24"/>
          <w:szCs w:val="24"/>
        </w:rPr>
        <w:t>Organise</w:t>
      </w:r>
    </w:p>
    <w:p w:rsidR="00E42AFE" w:rsidRPr="00E42AFE" w:rsidRDefault="00A94330" w:rsidP="00E42AFE">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Un Colloque National </w:t>
      </w:r>
      <w:r w:rsidR="009D58C9">
        <w:rPr>
          <w:rFonts w:asciiTheme="majorBidi" w:hAnsiTheme="majorBidi" w:cstheme="majorBidi"/>
          <w:b/>
          <w:bCs/>
          <w:i/>
          <w:iCs/>
          <w:sz w:val="24"/>
          <w:szCs w:val="24"/>
        </w:rPr>
        <w:t xml:space="preserve"> </w:t>
      </w:r>
      <w:r w:rsidR="00E42AFE" w:rsidRPr="00E42AFE">
        <w:rPr>
          <w:rFonts w:asciiTheme="majorBidi" w:hAnsiTheme="majorBidi" w:cstheme="majorBidi"/>
          <w:b/>
          <w:bCs/>
          <w:i/>
          <w:iCs/>
          <w:sz w:val="24"/>
          <w:szCs w:val="24"/>
        </w:rPr>
        <w:t xml:space="preserve"> sur</w:t>
      </w:r>
    </w:p>
    <w:p w:rsidR="00E42AFE" w:rsidRPr="008F41CA" w:rsidRDefault="00E42AFE" w:rsidP="00E42AFE">
      <w:pPr>
        <w:jc w:val="center"/>
        <w:rPr>
          <w:rFonts w:asciiTheme="majorBidi" w:hAnsiTheme="majorBidi" w:cstheme="majorBidi"/>
          <w:b/>
          <w:bCs/>
          <w:i/>
          <w:iCs/>
          <w:sz w:val="28"/>
          <w:szCs w:val="28"/>
        </w:rPr>
      </w:pPr>
      <w:r w:rsidRPr="008F41CA">
        <w:rPr>
          <w:rFonts w:asciiTheme="majorBidi" w:hAnsiTheme="majorBidi" w:cstheme="majorBidi"/>
          <w:b/>
          <w:bCs/>
          <w:i/>
          <w:iCs/>
          <w:sz w:val="28"/>
          <w:szCs w:val="28"/>
        </w:rPr>
        <w:t>«La traduction de la langue de spécialité entre spécificités du domaine et exigences du marché du travail »</w:t>
      </w:r>
    </w:p>
    <w:p w:rsidR="00A94330" w:rsidRDefault="00A94330" w:rsidP="00E42AFE">
      <w:pPr>
        <w:jc w:val="center"/>
        <w:rPr>
          <w:rFonts w:asciiTheme="majorBidi" w:hAnsiTheme="majorBidi" w:cstheme="majorBidi"/>
          <w:b/>
          <w:bCs/>
          <w:i/>
          <w:iCs/>
          <w:sz w:val="24"/>
          <w:szCs w:val="24"/>
        </w:rPr>
      </w:pPr>
    </w:p>
    <w:p w:rsidR="00A94330" w:rsidRDefault="00A94330" w:rsidP="00E42AFE">
      <w:pPr>
        <w:jc w:val="center"/>
        <w:rPr>
          <w:rFonts w:asciiTheme="majorBidi" w:hAnsiTheme="majorBidi" w:cstheme="majorBidi"/>
          <w:b/>
          <w:bCs/>
          <w:i/>
          <w:iCs/>
          <w:sz w:val="24"/>
          <w:szCs w:val="24"/>
        </w:rPr>
      </w:pPr>
    </w:p>
    <w:p w:rsidR="00A94330" w:rsidRDefault="00A94330" w:rsidP="00E42AFE">
      <w:pPr>
        <w:jc w:val="center"/>
        <w:rPr>
          <w:rFonts w:asciiTheme="majorBidi" w:hAnsiTheme="majorBidi" w:cstheme="majorBidi"/>
          <w:b/>
          <w:bCs/>
          <w:i/>
          <w:iCs/>
          <w:sz w:val="24"/>
          <w:szCs w:val="24"/>
        </w:rPr>
      </w:pPr>
    </w:p>
    <w:p w:rsidR="00A94330" w:rsidRPr="00E42AFE" w:rsidRDefault="00A94330" w:rsidP="00E42AFE">
      <w:pPr>
        <w:jc w:val="center"/>
        <w:rPr>
          <w:rFonts w:asciiTheme="majorBidi" w:hAnsiTheme="majorBidi" w:cstheme="majorBidi"/>
          <w:b/>
          <w:bCs/>
          <w:i/>
          <w:iCs/>
          <w:sz w:val="28"/>
          <w:szCs w:val="28"/>
        </w:rPr>
      </w:pPr>
      <w:r>
        <w:rPr>
          <w:rFonts w:asciiTheme="majorBidi" w:hAnsiTheme="majorBidi" w:cstheme="majorBidi"/>
          <w:b/>
          <w:bCs/>
          <w:i/>
          <w:iCs/>
          <w:sz w:val="24"/>
          <w:szCs w:val="24"/>
        </w:rPr>
        <w:t xml:space="preserve">Via </w:t>
      </w:r>
      <w:r w:rsidRPr="00A94330">
        <w:rPr>
          <w:rFonts w:asciiTheme="majorBidi" w:hAnsiTheme="majorBidi" w:cstheme="majorBidi"/>
          <w:b/>
          <w:bCs/>
          <w:i/>
          <w:iCs/>
          <w:color w:val="C00000"/>
          <w:sz w:val="32"/>
          <w:szCs w:val="32"/>
        </w:rPr>
        <w:t>Google Meet</w:t>
      </w:r>
    </w:p>
    <w:p w:rsidR="00E42AFE" w:rsidRPr="0044722D" w:rsidRDefault="00E42AFE" w:rsidP="00E42AFE">
      <w:pPr>
        <w:rPr>
          <w:rFonts w:asciiTheme="majorBidi" w:hAnsiTheme="majorBidi" w:cstheme="majorBidi"/>
          <w:b/>
          <w:bCs/>
          <w:i/>
          <w:iCs/>
          <w:sz w:val="20"/>
          <w:szCs w:val="20"/>
        </w:rPr>
      </w:pPr>
    </w:p>
    <w:p w:rsidR="00E42AFE" w:rsidRPr="0044722D" w:rsidRDefault="00E42AFE" w:rsidP="00E42AFE">
      <w:pPr>
        <w:rPr>
          <w:rFonts w:asciiTheme="majorBidi" w:hAnsiTheme="majorBidi" w:cstheme="majorBidi"/>
          <w:i/>
          <w:iCs/>
          <w:sz w:val="20"/>
          <w:szCs w:val="20"/>
        </w:rPr>
      </w:pPr>
    </w:p>
    <w:p w:rsidR="00E42AFE" w:rsidRDefault="00E42AFE" w:rsidP="00E42AFE">
      <w:pPr>
        <w:spacing w:after="0" w:line="240" w:lineRule="auto"/>
        <w:rPr>
          <w:rFonts w:asciiTheme="majorBidi" w:hAnsiTheme="majorBidi" w:cstheme="majorBidi"/>
          <w:b/>
          <w:bCs/>
          <w:i/>
          <w:iCs/>
          <w:sz w:val="20"/>
          <w:szCs w:val="20"/>
        </w:rPr>
      </w:pPr>
    </w:p>
    <w:p w:rsidR="00E42AFE" w:rsidRDefault="00E42AFE" w:rsidP="00E42AFE">
      <w:pPr>
        <w:spacing w:after="0" w:line="240" w:lineRule="auto"/>
        <w:rPr>
          <w:rFonts w:asciiTheme="majorBidi" w:hAnsiTheme="majorBidi" w:cstheme="majorBidi"/>
          <w:b/>
          <w:bCs/>
          <w:i/>
          <w:iCs/>
          <w:sz w:val="20"/>
          <w:szCs w:val="20"/>
        </w:rPr>
      </w:pPr>
    </w:p>
    <w:p w:rsidR="007F0039" w:rsidRDefault="007F0039" w:rsidP="00E42AFE">
      <w:pPr>
        <w:spacing w:after="0" w:line="240" w:lineRule="auto"/>
        <w:rPr>
          <w:rFonts w:asciiTheme="majorBidi" w:hAnsiTheme="majorBidi" w:cstheme="majorBidi"/>
          <w:b/>
          <w:bCs/>
          <w:i/>
          <w:iCs/>
          <w:sz w:val="20"/>
          <w:szCs w:val="20"/>
        </w:rPr>
      </w:pPr>
    </w:p>
    <w:p w:rsidR="00E42AFE" w:rsidRDefault="00E42AFE" w:rsidP="00E42AFE">
      <w:pPr>
        <w:spacing w:after="0" w:line="240" w:lineRule="auto"/>
        <w:rPr>
          <w:rFonts w:asciiTheme="majorBidi" w:hAnsiTheme="majorBidi" w:cstheme="majorBidi"/>
          <w:b/>
          <w:bCs/>
          <w:i/>
          <w:iCs/>
          <w:sz w:val="20"/>
          <w:szCs w:val="20"/>
        </w:rPr>
      </w:pPr>
    </w:p>
    <w:p w:rsidR="00E42AFE" w:rsidRDefault="00E42AFE" w:rsidP="00E42AFE">
      <w:pPr>
        <w:spacing w:after="0" w:line="240" w:lineRule="auto"/>
        <w:rPr>
          <w:rFonts w:asciiTheme="majorBidi" w:hAnsiTheme="majorBidi" w:cstheme="majorBidi"/>
          <w:b/>
          <w:bCs/>
          <w:i/>
          <w:iCs/>
          <w:sz w:val="20"/>
          <w:szCs w:val="20"/>
        </w:rPr>
      </w:pPr>
    </w:p>
    <w:p w:rsidR="00E42AFE" w:rsidRPr="00BA7E02" w:rsidRDefault="00E42AFE" w:rsidP="00E42AFE">
      <w:pPr>
        <w:spacing w:after="0"/>
        <w:rPr>
          <w:rFonts w:asciiTheme="majorBidi" w:hAnsiTheme="majorBidi" w:cstheme="majorBidi"/>
          <w:b/>
          <w:bCs/>
          <w:i/>
          <w:iCs/>
        </w:rPr>
      </w:pPr>
      <w:r w:rsidRPr="00BA7E02">
        <w:rPr>
          <w:rFonts w:asciiTheme="majorBidi" w:hAnsiTheme="majorBidi" w:cstheme="majorBidi"/>
          <w:b/>
          <w:bCs/>
          <w:i/>
          <w:iCs/>
          <w:u w:val="single"/>
        </w:rPr>
        <w:lastRenderedPageBreak/>
        <w:t>Thème</w:t>
      </w:r>
      <w:r w:rsidRPr="00BA7E02">
        <w:rPr>
          <w:rFonts w:asciiTheme="majorBidi" w:hAnsiTheme="majorBidi" w:cstheme="majorBidi"/>
          <w:b/>
          <w:bCs/>
          <w:i/>
          <w:iCs/>
        </w:rPr>
        <w:t> :</w:t>
      </w:r>
    </w:p>
    <w:p w:rsidR="00E42AFE" w:rsidRPr="00BA7E02" w:rsidRDefault="00E42AFE" w:rsidP="00E42AFE">
      <w:pPr>
        <w:spacing w:after="0"/>
        <w:rPr>
          <w:rFonts w:asciiTheme="majorBidi" w:hAnsiTheme="majorBidi" w:cstheme="majorBidi"/>
          <w:b/>
          <w:bCs/>
          <w:i/>
          <w:iCs/>
        </w:rPr>
      </w:pPr>
    </w:p>
    <w:p w:rsidR="00E42AFE" w:rsidRDefault="00E42AFE" w:rsidP="00E42AFE">
      <w:pPr>
        <w:ind w:firstLine="284"/>
        <w:jc w:val="both"/>
        <w:rPr>
          <w:rFonts w:asciiTheme="majorBidi" w:hAnsiTheme="majorBidi" w:cstheme="majorBidi"/>
          <w:b/>
          <w:bCs/>
        </w:rPr>
      </w:pPr>
      <w:r w:rsidRPr="00BA7E02">
        <w:rPr>
          <w:rFonts w:asciiTheme="majorBidi" w:hAnsiTheme="majorBidi" w:cstheme="majorBidi"/>
          <w:b/>
          <w:bCs/>
        </w:rPr>
        <w:t xml:space="preserve">« Traduire la langue de spécialité entre spécificités du domaine et exigences du marché du travail » </w:t>
      </w:r>
    </w:p>
    <w:p w:rsidR="00E42AFE" w:rsidRDefault="00E42AFE" w:rsidP="00E42AFE">
      <w:pPr>
        <w:ind w:firstLine="284"/>
        <w:jc w:val="both"/>
        <w:rPr>
          <w:rFonts w:asciiTheme="majorBidi" w:hAnsiTheme="majorBidi" w:cstheme="majorBidi"/>
          <w:b/>
          <w:bCs/>
        </w:rPr>
      </w:pPr>
      <w:r w:rsidRPr="00BA7E02">
        <w:rPr>
          <w:rFonts w:asciiTheme="majorBidi" w:hAnsiTheme="majorBidi" w:cstheme="majorBidi"/>
          <w:b/>
          <w:bCs/>
        </w:rPr>
        <w:t xml:space="preserve">Il n’échappe à personne la présence des langues de spécialité dans la communication internationale en conséquence de conditions multiples. </w:t>
      </w:r>
    </w:p>
    <w:p w:rsidR="00E42AFE" w:rsidRDefault="00E42AFE" w:rsidP="00E42AFE">
      <w:pPr>
        <w:ind w:firstLine="284"/>
        <w:jc w:val="both"/>
        <w:rPr>
          <w:rFonts w:asciiTheme="majorBidi" w:hAnsiTheme="majorBidi" w:cstheme="majorBidi"/>
          <w:b/>
          <w:bCs/>
        </w:rPr>
      </w:pPr>
      <w:r w:rsidRPr="00BA7E02">
        <w:rPr>
          <w:rFonts w:asciiTheme="majorBidi" w:hAnsiTheme="majorBidi" w:cstheme="majorBidi"/>
          <w:b/>
          <w:bCs/>
        </w:rPr>
        <w:t>A cet effet le spectre de leur utilisation ne cesse de s’élargir et donc   l’attention accrue accordée à leur enseignement et à  leur traduction dans les différentes disciplines revêt une importance capitale pour en faire un outil efficace en mesure d’appréhender de la manière la plus juste possible les contenus scientifiques et techniques.</w:t>
      </w:r>
    </w:p>
    <w:p w:rsidR="00E42AFE" w:rsidRPr="00D01193" w:rsidRDefault="00E42AFE" w:rsidP="00E42AFE">
      <w:pPr>
        <w:ind w:firstLine="284"/>
        <w:jc w:val="both"/>
        <w:rPr>
          <w:rFonts w:asciiTheme="majorBidi" w:hAnsiTheme="majorBidi" w:cstheme="majorBidi"/>
          <w:b/>
          <w:bCs/>
        </w:rPr>
      </w:pPr>
      <w:r w:rsidRPr="00BA7E02">
        <w:rPr>
          <w:rFonts w:asciiTheme="majorBidi" w:hAnsiTheme="majorBidi" w:cstheme="majorBidi"/>
          <w:b/>
          <w:bCs/>
        </w:rPr>
        <w:t xml:space="preserve">Un observateur averti sait  que les langues de spécialité  représentent au fond des variétés linguistiques voire des modalités d’usage de langue  et qu’il faudrait que l’on prête attention à ce  </w:t>
      </w:r>
      <w:r w:rsidRPr="00BA7E02">
        <w:rPr>
          <w:rFonts w:asciiTheme="majorBidi" w:hAnsiTheme="majorBidi" w:cstheme="majorBidi"/>
          <w:b/>
          <w:bCs/>
          <w:shd w:val="clear" w:color="auto" w:fill="FFFFFF"/>
        </w:rPr>
        <w:t xml:space="preserve"> domaine fort interdisciplinaire dont la théorie, la recherche et la pratique ont connu des modifications dynamiques</w:t>
      </w:r>
    </w:p>
    <w:p w:rsidR="00E42AFE" w:rsidRPr="00BA7E02" w:rsidRDefault="00E42AFE" w:rsidP="00E42AFE">
      <w:pPr>
        <w:ind w:firstLine="284"/>
        <w:jc w:val="both"/>
        <w:rPr>
          <w:rFonts w:asciiTheme="majorBidi" w:hAnsiTheme="majorBidi" w:cstheme="majorBidi"/>
          <w:b/>
          <w:bCs/>
          <w:shd w:val="clear" w:color="auto" w:fill="FFFFFF"/>
        </w:rPr>
      </w:pPr>
      <w:r w:rsidRPr="00BA7E02">
        <w:rPr>
          <w:rFonts w:asciiTheme="majorBidi" w:hAnsiTheme="majorBidi" w:cstheme="majorBidi"/>
          <w:b/>
          <w:bCs/>
          <w:shd w:val="clear" w:color="auto" w:fill="FFFFFF"/>
        </w:rPr>
        <w:t xml:space="preserve">Les </w:t>
      </w:r>
      <w:r w:rsidRPr="00BA7E02">
        <w:rPr>
          <w:rFonts w:asciiTheme="majorBidi" w:hAnsiTheme="majorBidi" w:cstheme="majorBidi"/>
          <w:b/>
          <w:bCs/>
        </w:rPr>
        <w:t xml:space="preserve"> caractéristiques qui en découlent </w:t>
      </w:r>
      <w:r w:rsidRPr="00BA7E02">
        <w:rPr>
          <w:rFonts w:asciiTheme="majorBidi" w:hAnsiTheme="majorBidi" w:cstheme="majorBidi"/>
          <w:b/>
          <w:bCs/>
          <w:shd w:val="clear" w:color="auto" w:fill="FFFFFF"/>
        </w:rPr>
        <w:t>entre autres les développements et les défis disciplinaires se sont produits dans le contexte du progrès technologique, du renouvellement du paradigme didactique et   des compétences  requises par  le marché du travail.</w:t>
      </w:r>
    </w:p>
    <w:p w:rsidR="00E42AFE" w:rsidRDefault="00E42AFE" w:rsidP="00BA7E02">
      <w:pPr>
        <w:pStyle w:val="NormalWeb"/>
        <w:spacing w:line="276" w:lineRule="auto"/>
        <w:rPr>
          <w:rFonts w:asciiTheme="majorBidi" w:hAnsiTheme="majorBidi" w:cstheme="majorBidi"/>
          <w:b/>
          <w:bCs/>
          <w:i/>
          <w:iCs/>
          <w:sz w:val="22"/>
          <w:szCs w:val="22"/>
          <w:u w:val="single"/>
        </w:rPr>
      </w:pPr>
    </w:p>
    <w:p w:rsidR="001B6ADB" w:rsidRDefault="001B6ADB" w:rsidP="00BA7E02">
      <w:pPr>
        <w:pStyle w:val="NormalWeb"/>
        <w:spacing w:line="276" w:lineRule="auto"/>
        <w:rPr>
          <w:rFonts w:asciiTheme="majorBidi" w:hAnsiTheme="majorBidi" w:cstheme="majorBidi"/>
          <w:b/>
          <w:bCs/>
          <w:i/>
          <w:iCs/>
          <w:sz w:val="22"/>
          <w:szCs w:val="22"/>
          <w:u w:val="single"/>
        </w:rPr>
      </w:pPr>
    </w:p>
    <w:p w:rsidR="00E42AFE" w:rsidRPr="00BA7E02" w:rsidRDefault="00E42AFE" w:rsidP="00E42AFE">
      <w:pPr>
        <w:spacing w:after="0"/>
        <w:rPr>
          <w:rFonts w:asciiTheme="majorBidi" w:hAnsiTheme="majorBidi" w:cstheme="majorBidi"/>
          <w:b/>
          <w:bCs/>
          <w:i/>
          <w:iCs/>
        </w:rPr>
      </w:pPr>
      <w:r w:rsidRPr="00BA7E02">
        <w:rPr>
          <w:rFonts w:asciiTheme="majorBidi" w:hAnsiTheme="majorBidi" w:cstheme="majorBidi"/>
          <w:b/>
          <w:bCs/>
          <w:i/>
          <w:iCs/>
          <w:u w:val="single"/>
        </w:rPr>
        <w:lastRenderedPageBreak/>
        <w:t>Problématique</w:t>
      </w:r>
      <w:r w:rsidRPr="00BA7E02">
        <w:rPr>
          <w:rFonts w:asciiTheme="majorBidi" w:hAnsiTheme="majorBidi" w:cstheme="majorBidi"/>
          <w:b/>
          <w:bCs/>
          <w:i/>
          <w:iCs/>
        </w:rPr>
        <w:t> :</w:t>
      </w:r>
    </w:p>
    <w:p w:rsidR="00E42AFE" w:rsidRPr="00BA7E02" w:rsidRDefault="00E42AFE" w:rsidP="00E42AFE">
      <w:pPr>
        <w:spacing w:after="0"/>
        <w:rPr>
          <w:rFonts w:asciiTheme="majorBidi" w:hAnsiTheme="majorBidi" w:cstheme="majorBidi"/>
          <w:b/>
          <w:bCs/>
          <w:i/>
          <w:iCs/>
        </w:rPr>
      </w:pPr>
    </w:p>
    <w:p w:rsidR="00E42AFE" w:rsidRDefault="00E42AFE" w:rsidP="00E42AFE">
      <w:pPr>
        <w:ind w:firstLine="284"/>
        <w:jc w:val="both"/>
        <w:rPr>
          <w:rFonts w:asciiTheme="majorBidi" w:hAnsiTheme="majorBidi" w:cstheme="majorBidi"/>
          <w:b/>
          <w:bCs/>
          <w:shd w:val="clear" w:color="auto" w:fill="FFFFFF"/>
        </w:rPr>
      </w:pPr>
      <w:r w:rsidRPr="00BA7E02">
        <w:rPr>
          <w:rFonts w:asciiTheme="majorBidi" w:hAnsiTheme="majorBidi" w:cstheme="majorBidi"/>
          <w:b/>
          <w:bCs/>
          <w:shd w:val="clear" w:color="auto" w:fill="FFFFFF"/>
        </w:rPr>
        <w:t>Marché du travail  et traduction de langue de spécialité sont deux objets qui ont tout à gagner, à raisonner ensemble  et à résonner l'un grâce à l'autre. Il faut donc se réjouir de ce  rendez vous scientifique.</w:t>
      </w:r>
    </w:p>
    <w:p w:rsidR="00E42AFE" w:rsidRPr="00AB0935" w:rsidRDefault="00E42AFE" w:rsidP="00E42AFE">
      <w:pPr>
        <w:ind w:firstLine="284"/>
        <w:jc w:val="both"/>
        <w:rPr>
          <w:rFonts w:asciiTheme="majorBidi" w:hAnsiTheme="majorBidi" w:cstheme="majorBidi"/>
          <w:b/>
          <w:bCs/>
        </w:rPr>
      </w:pPr>
      <w:r w:rsidRPr="00AB0935">
        <w:rPr>
          <w:rFonts w:asciiTheme="majorBidi" w:hAnsiTheme="majorBidi" w:cstheme="majorBidi"/>
          <w:b/>
          <w:bCs/>
        </w:rPr>
        <w:t>Quelle est la nature de la langue de spécialité ? Quelle didactisation  lui est réservée dans les départements et les instituts de traduction ?</w:t>
      </w:r>
    </w:p>
    <w:p w:rsidR="00E42AFE" w:rsidRPr="00AB0935" w:rsidRDefault="00E42AFE" w:rsidP="00E42AFE">
      <w:pPr>
        <w:ind w:firstLine="284"/>
        <w:jc w:val="both"/>
        <w:rPr>
          <w:rFonts w:asciiTheme="majorBidi" w:hAnsiTheme="majorBidi" w:cstheme="majorBidi"/>
          <w:b/>
          <w:bCs/>
        </w:rPr>
      </w:pPr>
      <w:r w:rsidRPr="00AB0935">
        <w:rPr>
          <w:rFonts w:asciiTheme="majorBidi" w:hAnsiTheme="majorBidi" w:cstheme="majorBidi"/>
          <w:b/>
          <w:bCs/>
        </w:rPr>
        <w:t>Quel est son impact et sa contribution dans l’appréhension et la traduction du discours spécialisé ?</w:t>
      </w:r>
    </w:p>
    <w:p w:rsidR="00E42AFE" w:rsidRPr="00BA7E02" w:rsidRDefault="00E42AFE" w:rsidP="00E42AFE">
      <w:pPr>
        <w:ind w:firstLine="284"/>
        <w:jc w:val="both"/>
        <w:rPr>
          <w:rFonts w:asciiTheme="majorBidi" w:hAnsiTheme="majorBidi" w:cstheme="majorBidi"/>
          <w:b/>
          <w:bCs/>
        </w:rPr>
      </w:pPr>
      <w:r w:rsidRPr="00AB0935">
        <w:rPr>
          <w:rFonts w:asciiTheme="majorBidi" w:hAnsiTheme="majorBidi" w:cstheme="majorBidi"/>
          <w:b/>
          <w:bCs/>
        </w:rPr>
        <w:t>Quelle relation entreprend-t- elle avec les métiers de traduction et le marché du travail ? Existe-t- il un ou des défis économiques ?</w:t>
      </w:r>
    </w:p>
    <w:p w:rsidR="00E42AFE" w:rsidRPr="00BA7E02" w:rsidRDefault="00E42AFE" w:rsidP="00E42AFE">
      <w:pPr>
        <w:spacing w:after="0"/>
        <w:jc w:val="both"/>
        <w:rPr>
          <w:rFonts w:asciiTheme="majorBidi" w:hAnsiTheme="majorBidi" w:cstheme="majorBidi"/>
          <w:b/>
          <w:bCs/>
          <w:i/>
          <w:iCs/>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Pr>
      </w:pPr>
    </w:p>
    <w:p w:rsidR="001B6ADB" w:rsidRDefault="001B6ADB" w:rsidP="00E42AFE">
      <w:pPr>
        <w:spacing w:after="0"/>
        <w:jc w:val="both"/>
        <w:rPr>
          <w:rFonts w:asciiTheme="majorBidi" w:hAnsiTheme="majorBidi" w:cstheme="majorBidi"/>
          <w:b/>
          <w:bCs/>
          <w:i/>
          <w:iCs/>
          <w:u w:val="single"/>
        </w:rPr>
      </w:pPr>
    </w:p>
    <w:p w:rsidR="001B6ADB" w:rsidRDefault="001B6ADB" w:rsidP="00E42AFE">
      <w:pPr>
        <w:spacing w:after="0"/>
        <w:jc w:val="both"/>
        <w:rPr>
          <w:rFonts w:asciiTheme="majorBidi" w:hAnsiTheme="majorBidi" w:cstheme="majorBidi"/>
          <w:b/>
          <w:bCs/>
          <w:i/>
          <w:iCs/>
          <w:u w:val="single"/>
          <w:rtl/>
        </w:rPr>
      </w:pPr>
    </w:p>
    <w:p w:rsidR="00781122" w:rsidRDefault="00781122" w:rsidP="00E42AFE">
      <w:pPr>
        <w:spacing w:after="0"/>
        <w:jc w:val="both"/>
        <w:rPr>
          <w:rFonts w:asciiTheme="majorBidi" w:hAnsiTheme="majorBidi" w:cstheme="majorBidi"/>
          <w:b/>
          <w:bCs/>
          <w:i/>
          <w:iCs/>
          <w:u w:val="single"/>
          <w:rtl/>
        </w:rPr>
      </w:pPr>
    </w:p>
    <w:p w:rsidR="00E42AFE" w:rsidRPr="00BA7E02" w:rsidRDefault="00E42AFE" w:rsidP="00E42AFE">
      <w:pPr>
        <w:spacing w:after="0"/>
        <w:jc w:val="both"/>
        <w:rPr>
          <w:rFonts w:asciiTheme="majorBidi" w:hAnsiTheme="majorBidi" w:cstheme="majorBidi"/>
          <w:b/>
          <w:bCs/>
          <w:i/>
          <w:iCs/>
        </w:rPr>
      </w:pPr>
      <w:r w:rsidRPr="00BA7E02">
        <w:rPr>
          <w:rFonts w:asciiTheme="majorBidi" w:hAnsiTheme="majorBidi" w:cstheme="majorBidi"/>
          <w:b/>
          <w:bCs/>
          <w:i/>
          <w:iCs/>
          <w:u w:val="single"/>
        </w:rPr>
        <w:lastRenderedPageBreak/>
        <w:t>Objectif </w:t>
      </w:r>
      <w:r w:rsidRPr="00BA7E02">
        <w:rPr>
          <w:rFonts w:asciiTheme="majorBidi" w:hAnsiTheme="majorBidi" w:cstheme="majorBidi"/>
          <w:b/>
          <w:bCs/>
          <w:i/>
          <w:iCs/>
        </w:rPr>
        <w:t>:</w:t>
      </w:r>
    </w:p>
    <w:p w:rsidR="00E42AFE" w:rsidRPr="00BA7E02" w:rsidRDefault="00E42AFE" w:rsidP="00E42AFE">
      <w:pPr>
        <w:pStyle w:val="NormalWeb"/>
        <w:spacing w:line="276" w:lineRule="auto"/>
        <w:ind w:firstLine="284"/>
        <w:jc w:val="both"/>
        <w:rPr>
          <w:rFonts w:asciiTheme="majorBidi" w:hAnsiTheme="majorBidi" w:cstheme="majorBidi"/>
          <w:b/>
          <w:bCs/>
          <w:sz w:val="22"/>
          <w:szCs w:val="22"/>
        </w:rPr>
      </w:pPr>
      <w:r w:rsidRPr="00BA7E02">
        <w:rPr>
          <w:rFonts w:asciiTheme="majorBidi" w:hAnsiTheme="majorBidi" w:cstheme="majorBidi"/>
          <w:b/>
          <w:bCs/>
          <w:sz w:val="22"/>
          <w:szCs w:val="22"/>
        </w:rPr>
        <w:t>Cette  rencontre scientifique sur la traduction de la langue de spécialité  s'intéresse donc à tous les aspects des langues de spécialité sans discrimination et à sa traduction en corrélation avec les exigences du monde de travail.</w:t>
      </w:r>
    </w:p>
    <w:p w:rsidR="00E42AFE" w:rsidRDefault="00E42AFE" w:rsidP="00BA7E02">
      <w:pPr>
        <w:pStyle w:val="NormalWeb"/>
        <w:spacing w:line="276" w:lineRule="auto"/>
        <w:rPr>
          <w:rFonts w:asciiTheme="majorBidi" w:hAnsiTheme="majorBidi" w:cstheme="majorBidi"/>
          <w:b/>
          <w:bCs/>
          <w:i/>
          <w:iCs/>
          <w:sz w:val="22"/>
          <w:szCs w:val="22"/>
          <w:u w:val="single"/>
        </w:rPr>
      </w:pPr>
    </w:p>
    <w:p w:rsidR="00E42AFE" w:rsidRDefault="00E42AFE" w:rsidP="00BA7E02">
      <w:pPr>
        <w:pStyle w:val="NormalWeb"/>
        <w:spacing w:line="276" w:lineRule="auto"/>
        <w:rPr>
          <w:rFonts w:asciiTheme="majorBidi" w:hAnsiTheme="majorBidi" w:cstheme="majorBidi"/>
          <w:b/>
          <w:bCs/>
          <w:i/>
          <w:iCs/>
          <w:sz w:val="22"/>
          <w:szCs w:val="22"/>
          <w:u w:val="single"/>
        </w:rPr>
      </w:pPr>
    </w:p>
    <w:p w:rsidR="00E42AFE" w:rsidRDefault="00E42AFE" w:rsidP="00BA7E02">
      <w:pPr>
        <w:pStyle w:val="NormalWeb"/>
        <w:spacing w:line="276" w:lineRule="auto"/>
        <w:rPr>
          <w:rFonts w:asciiTheme="majorBidi" w:hAnsiTheme="majorBidi" w:cstheme="majorBidi"/>
          <w:b/>
          <w:bCs/>
          <w:i/>
          <w:iCs/>
          <w:sz w:val="22"/>
          <w:szCs w:val="22"/>
          <w:u w:val="single"/>
        </w:rPr>
      </w:pPr>
    </w:p>
    <w:p w:rsidR="00A77F74" w:rsidRPr="00BA7E02" w:rsidRDefault="00A77F74" w:rsidP="00BA7E02">
      <w:pPr>
        <w:spacing w:after="0"/>
        <w:rPr>
          <w:rFonts w:asciiTheme="majorBidi" w:hAnsiTheme="majorBidi" w:cstheme="majorBidi"/>
          <w:b/>
          <w:bCs/>
          <w:i/>
          <w:iCs/>
        </w:rPr>
      </w:pPr>
    </w:p>
    <w:sectPr w:rsidR="00A77F74" w:rsidRPr="00BA7E02" w:rsidSect="00431CCA">
      <w:pgSz w:w="16838" w:h="11906" w:orient="landscape"/>
      <w:pgMar w:top="426" w:right="851" w:bottom="567"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BB" w:rsidRDefault="008578BB" w:rsidP="00E42AFE">
      <w:pPr>
        <w:spacing w:after="0" w:line="240" w:lineRule="auto"/>
      </w:pPr>
      <w:r>
        <w:separator/>
      </w:r>
    </w:p>
  </w:endnote>
  <w:endnote w:type="continuationSeparator" w:id="1">
    <w:p w:rsidR="008578BB" w:rsidRDefault="008578BB" w:rsidP="00E4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BB" w:rsidRDefault="008578BB" w:rsidP="00E42AFE">
      <w:pPr>
        <w:spacing w:after="0" w:line="240" w:lineRule="auto"/>
      </w:pPr>
      <w:r>
        <w:separator/>
      </w:r>
    </w:p>
  </w:footnote>
  <w:footnote w:type="continuationSeparator" w:id="1">
    <w:p w:rsidR="008578BB" w:rsidRDefault="008578BB" w:rsidP="00E4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520"/>
    <w:multiLevelType w:val="hybridMultilevel"/>
    <w:tmpl w:val="6A58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722D"/>
    <w:rsid w:val="00031BE6"/>
    <w:rsid w:val="000554B2"/>
    <w:rsid w:val="000554CA"/>
    <w:rsid w:val="000A3387"/>
    <w:rsid w:val="000F5C84"/>
    <w:rsid w:val="001012AA"/>
    <w:rsid w:val="00105D9F"/>
    <w:rsid w:val="00122F84"/>
    <w:rsid w:val="001B0DB8"/>
    <w:rsid w:val="001B20CB"/>
    <w:rsid w:val="001B6ADB"/>
    <w:rsid w:val="001C0FFE"/>
    <w:rsid w:val="001D1919"/>
    <w:rsid w:val="00234D8B"/>
    <w:rsid w:val="00253572"/>
    <w:rsid w:val="002839B4"/>
    <w:rsid w:val="0031391C"/>
    <w:rsid w:val="003522BA"/>
    <w:rsid w:val="00386777"/>
    <w:rsid w:val="003906A3"/>
    <w:rsid w:val="003E2548"/>
    <w:rsid w:val="003F4954"/>
    <w:rsid w:val="00431CCA"/>
    <w:rsid w:val="0044722D"/>
    <w:rsid w:val="00460794"/>
    <w:rsid w:val="004B1960"/>
    <w:rsid w:val="004C7F90"/>
    <w:rsid w:val="0055522C"/>
    <w:rsid w:val="00585432"/>
    <w:rsid w:val="006058FD"/>
    <w:rsid w:val="00662C53"/>
    <w:rsid w:val="00781122"/>
    <w:rsid w:val="00784487"/>
    <w:rsid w:val="007F0039"/>
    <w:rsid w:val="007F7954"/>
    <w:rsid w:val="008578BB"/>
    <w:rsid w:val="00886B43"/>
    <w:rsid w:val="008F41CA"/>
    <w:rsid w:val="00945FF2"/>
    <w:rsid w:val="00950B5E"/>
    <w:rsid w:val="009D58C9"/>
    <w:rsid w:val="00A45B12"/>
    <w:rsid w:val="00A61B12"/>
    <w:rsid w:val="00A77F74"/>
    <w:rsid w:val="00A94330"/>
    <w:rsid w:val="00AA5232"/>
    <w:rsid w:val="00B03C60"/>
    <w:rsid w:val="00B618B1"/>
    <w:rsid w:val="00B93179"/>
    <w:rsid w:val="00BA7E02"/>
    <w:rsid w:val="00C05F89"/>
    <w:rsid w:val="00C06339"/>
    <w:rsid w:val="00C67C92"/>
    <w:rsid w:val="00C878FF"/>
    <w:rsid w:val="00CF3B99"/>
    <w:rsid w:val="00D01193"/>
    <w:rsid w:val="00D10537"/>
    <w:rsid w:val="00DA6CE0"/>
    <w:rsid w:val="00DE7D1C"/>
    <w:rsid w:val="00E42AFE"/>
    <w:rsid w:val="00F03ADA"/>
    <w:rsid w:val="00F41BD0"/>
    <w:rsid w:val="00F445F9"/>
    <w:rsid w:val="00F83449"/>
    <w:rsid w:val="00F94A5E"/>
    <w:rsid w:val="00FD3295"/>
    <w:rsid w:val="00FF1C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4D8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34D8B"/>
    <w:pPr>
      <w:ind w:left="720"/>
      <w:contextualSpacing/>
    </w:pPr>
    <w:rPr>
      <w:rFonts w:eastAsiaTheme="minorHAnsi"/>
      <w:lang w:eastAsia="en-US"/>
    </w:rPr>
  </w:style>
  <w:style w:type="character" w:styleId="Lienhypertexte">
    <w:name w:val="Hyperlink"/>
    <w:basedOn w:val="Policepardfaut"/>
    <w:uiPriority w:val="99"/>
    <w:unhideWhenUsed/>
    <w:rsid w:val="00A77F74"/>
    <w:rPr>
      <w:color w:val="0000FF" w:themeColor="hyperlink"/>
      <w:u w:val="single"/>
    </w:rPr>
  </w:style>
  <w:style w:type="paragraph" w:styleId="En-tte">
    <w:name w:val="header"/>
    <w:basedOn w:val="Normal"/>
    <w:link w:val="En-tteCar"/>
    <w:uiPriority w:val="99"/>
    <w:semiHidden/>
    <w:unhideWhenUsed/>
    <w:rsid w:val="00E42AFE"/>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E42AFE"/>
  </w:style>
  <w:style w:type="paragraph" w:styleId="Pieddepage">
    <w:name w:val="footer"/>
    <w:basedOn w:val="Normal"/>
    <w:link w:val="PieddepageCar"/>
    <w:uiPriority w:val="99"/>
    <w:semiHidden/>
    <w:unhideWhenUsed/>
    <w:rsid w:val="00E42A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2AFE"/>
  </w:style>
  <w:style w:type="character" w:styleId="Accentuation">
    <w:name w:val="Emphasis"/>
    <w:basedOn w:val="Policepardfaut"/>
    <w:uiPriority w:val="20"/>
    <w:qFormat/>
    <w:rsid w:val="007F00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lloquetraductiontlemc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scolaritéFR2</cp:lastModifiedBy>
  <cp:revision>2</cp:revision>
  <cp:lastPrinted>2019-02-09T18:47:00Z</cp:lastPrinted>
  <dcterms:created xsi:type="dcterms:W3CDTF">2021-06-27T08:49:00Z</dcterms:created>
  <dcterms:modified xsi:type="dcterms:W3CDTF">2021-06-27T08:49:00Z</dcterms:modified>
</cp:coreProperties>
</file>