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A" w:rsidRDefault="00BD3C1A" w:rsidP="00BD3C1A">
      <w:pPr>
        <w:spacing w:after="0"/>
        <w:jc w:val="center"/>
        <w:rPr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0.5pt;margin-top:9.75pt;width:55.5pt;height:54pt;z-index:251660288">
            <v:textbox>
              <w:txbxContent>
                <w:p w:rsidR="00BD3C1A" w:rsidRDefault="00BD3C1A" w:rsidP="00BD3C1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4350" cy="56197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3C1A" w:rsidRDefault="00BD3C1A" w:rsidP="00BD3C1A">
      <w:pPr>
        <w:spacing w:after="0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7" type="#_x0000_t202" style="position:absolute;left:0;text-align:left;margin-left:24.75pt;margin-top:1.95pt;width:57.75pt;height:54.75pt;z-index:251661312">
            <v:textbox>
              <w:txbxContent>
                <w:p w:rsidR="00BD3C1A" w:rsidRDefault="00BD3C1A" w:rsidP="00BD3C1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4350" cy="56197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bidi="ar-DZ"/>
        </w:rPr>
        <w:t xml:space="preserve">The </w:t>
      </w:r>
      <w:proofErr w:type="spellStart"/>
      <w:r>
        <w:rPr>
          <w:lang w:bidi="ar-DZ"/>
        </w:rPr>
        <w:t>People’s</w:t>
      </w:r>
      <w:proofErr w:type="spellEnd"/>
      <w:r>
        <w:rPr>
          <w:lang w:bidi="ar-DZ"/>
        </w:rPr>
        <w:t xml:space="preserve"> </w:t>
      </w:r>
      <w:proofErr w:type="spellStart"/>
      <w:r>
        <w:rPr>
          <w:lang w:bidi="ar-DZ"/>
        </w:rPr>
        <w:t>Democratic</w:t>
      </w:r>
      <w:proofErr w:type="spellEnd"/>
      <w:r>
        <w:rPr>
          <w:lang w:bidi="ar-DZ"/>
        </w:rPr>
        <w:t xml:space="preserve"> </w:t>
      </w:r>
      <w:proofErr w:type="spellStart"/>
      <w:r>
        <w:rPr>
          <w:lang w:bidi="ar-DZ"/>
        </w:rPr>
        <w:t>Republic</w:t>
      </w:r>
      <w:proofErr w:type="spellEnd"/>
      <w:r>
        <w:rPr>
          <w:lang w:bidi="ar-DZ"/>
        </w:rPr>
        <w:t xml:space="preserve"> of </w:t>
      </w:r>
      <w:proofErr w:type="spellStart"/>
      <w:r>
        <w:rPr>
          <w:lang w:bidi="ar-DZ"/>
        </w:rPr>
        <w:t>Algeria</w:t>
      </w:r>
      <w:proofErr w:type="spellEnd"/>
      <w:r>
        <w:rPr>
          <w:lang w:bidi="ar-DZ"/>
        </w:rPr>
        <w:t xml:space="preserve">                               </w:t>
      </w:r>
    </w:p>
    <w:p w:rsidR="00BD3C1A" w:rsidRDefault="00BD3C1A" w:rsidP="00BD3C1A">
      <w:pPr>
        <w:spacing w:after="0"/>
        <w:jc w:val="center"/>
        <w:rPr>
          <w:lang w:bidi="ar-DZ"/>
        </w:rPr>
      </w:pPr>
      <w:proofErr w:type="gramStart"/>
      <w:r>
        <w:rPr>
          <w:rtl/>
          <w:lang w:bidi="ar-DZ"/>
        </w:rPr>
        <w:t>وزارة</w:t>
      </w:r>
      <w:proofErr w:type="gramEnd"/>
      <w:r>
        <w:rPr>
          <w:rtl/>
          <w:lang w:bidi="ar-DZ"/>
        </w:rPr>
        <w:t xml:space="preserve"> التعليم العالي و البحث العلمي </w:t>
      </w:r>
    </w:p>
    <w:p w:rsidR="00BD3C1A" w:rsidRDefault="00BD3C1A" w:rsidP="00BD3C1A">
      <w:pPr>
        <w:spacing w:after="0"/>
        <w:jc w:val="center"/>
        <w:rPr>
          <w:rtl/>
          <w:lang w:bidi="ar-DZ"/>
        </w:rPr>
      </w:pPr>
      <w:r>
        <w:rPr>
          <w:rFonts w:hint="cs"/>
          <w:lang w:bidi="ar-DZ"/>
        </w:rPr>
        <w:t xml:space="preserve"> </w:t>
      </w:r>
      <w:proofErr w:type="spellStart"/>
      <w:r>
        <w:rPr>
          <w:lang w:bidi="ar-DZ"/>
        </w:rPr>
        <w:t>Ministry</w:t>
      </w:r>
      <w:proofErr w:type="spellEnd"/>
      <w:r>
        <w:rPr>
          <w:lang w:bidi="ar-DZ"/>
        </w:rPr>
        <w:t xml:space="preserve"> of </w:t>
      </w:r>
      <w:proofErr w:type="spellStart"/>
      <w:r>
        <w:rPr>
          <w:lang w:bidi="ar-DZ"/>
        </w:rPr>
        <w:t>Higher</w:t>
      </w:r>
      <w:proofErr w:type="spellEnd"/>
      <w:r>
        <w:rPr>
          <w:lang w:bidi="ar-DZ"/>
        </w:rPr>
        <w:t xml:space="preserve"> Education and </w:t>
      </w:r>
      <w:proofErr w:type="spellStart"/>
      <w:r>
        <w:rPr>
          <w:lang w:bidi="ar-DZ"/>
        </w:rPr>
        <w:t>Scientific</w:t>
      </w:r>
      <w:proofErr w:type="spellEnd"/>
      <w:r>
        <w:rPr>
          <w:lang w:bidi="ar-DZ"/>
        </w:rPr>
        <w:t xml:space="preserve"> </w:t>
      </w:r>
      <w:proofErr w:type="spellStart"/>
      <w:r>
        <w:rPr>
          <w:lang w:bidi="ar-DZ"/>
        </w:rPr>
        <w:t>Research</w:t>
      </w:r>
      <w:proofErr w:type="spellEnd"/>
    </w:p>
    <w:p w:rsidR="00BD3C1A" w:rsidRDefault="00BD3C1A" w:rsidP="00BD3C1A">
      <w:pPr>
        <w:spacing w:after="0"/>
        <w:jc w:val="center"/>
        <w:rPr>
          <w:lang w:bidi="ar-DZ"/>
        </w:rPr>
      </w:pPr>
      <w:r>
        <w:rPr>
          <w:rtl/>
          <w:lang w:bidi="ar-DZ"/>
        </w:rPr>
        <w:t xml:space="preserve">كلية الآداب و اللغات </w:t>
      </w:r>
    </w:p>
    <w:p w:rsidR="00BD3C1A" w:rsidRDefault="00BD3C1A" w:rsidP="00BD3C1A">
      <w:pPr>
        <w:spacing w:after="0"/>
        <w:jc w:val="center"/>
        <w:rPr>
          <w:rtl/>
          <w:lang w:bidi="ar-DZ"/>
        </w:rPr>
      </w:pPr>
      <w:proofErr w:type="spellStart"/>
      <w:r>
        <w:rPr>
          <w:lang w:bidi="ar-DZ"/>
        </w:rPr>
        <w:t>Faculty</w:t>
      </w:r>
      <w:proofErr w:type="spellEnd"/>
      <w:r>
        <w:rPr>
          <w:lang w:bidi="ar-DZ"/>
        </w:rPr>
        <w:t xml:space="preserve"> of </w:t>
      </w:r>
      <w:proofErr w:type="spellStart"/>
      <w:r>
        <w:rPr>
          <w:lang w:bidi="ar-DZ"/>
        </w:rPr>
        <w:t>letters</w:t>
      </w:r>
      <w:proofErr w:type="spellEnd"/>
      <w:r>
        <w:rPr>
          <w:lang w:bidi="ar-DZ"/>
        </w:rPr>
        <w:t xml:space="preserve"> and </w:t>
      </w:r>
      <w:proofErr w:type="spellStart"/>
      <w:r>
        <w:rPr>
          <w:lang w:bidi="ar-DZ"/>
        </w:rPr>
        <w:t>Languages</w:t>
      </w:r>
      <w:proofErr w:type="spellEnd"/>
    </w:p>
    <w:p w:rsidR="00BD3C1A" w:rsidRDefault="00BD3C1A" w:rsidP="00BD3C1A">
      <w:pPr>
        <w:spacing w:after="0"/>
        <w:jc w:val="center"/>
        <w:rPr>
          <w:rFonts w:hint="cs"/>
          <w:rtl/>
          <w:lang w:bidi="ar-DZ"/>
        </w:rPr>
      </w:pPr>
      <w:r>
        <w:rPr>
          <w:rtl/>
          <w:lang w:bidi="ar-DZ"/>
        </w:rPr>
        <w:t xml:space="preserve">قسم اللغة و الأدب العربي </w:t>
      </w:r>
    </w:p>
    <w:p w:rsidR="00BD3C1A" w:rsidRDefault="00BD3C1A" w:rsidP="00BD3C1A">
      <w:pPr>
        <w:spacing w:after="0"/>
        <w:jc w:val="center"/>
        <w:rPr>
          <w:rFonts w:hint="cs"/>
          <w:rtl/>
          <w:lang w:bidi="ar-DZ"/>
        </w:rPr>
      </w:pPr>
    </w:p>
    <w:tbl>
      <w:tblPr>
        <w:tblW w:w="4820" w:type="dxa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4820"/>
      </w:tblGrid>
      <w:tr w:rsidR="00BD3C1A" w:rsidRPr="00B6000E" w:rsidTr="00B55481">
        <w:trPr>
          <w:jc w:val="center"/>
        </w:trPr>
        <w:tc>
          <w:tcPr>
            <w:tcW w:w="48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hideMark/>
          </w:tcPr>
          <w:p w:rsidR="00BD3C1A" w:rsidRPr="00094B79" w:rsidRDefault="00BD3C1A" w:rsidP="00B5548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hadow/>
                <w:color w:val="000000"/>
                <w:spacing w:val="2"/>
                <w:sz w:val="28"/>
                <w:szCs w:val="28"/>
                <w:lang w:bidi="ar-DZ"/>
              </w:rPr>
            </w:pPr>
          </w:p>
        </w:tc>
      </w:tr>
    </w:tbl>
    <w:tbl>
      <w:tblPr>
        <w:tblStyle w:val="Grilledutableau"/>
        <w:tblW w:w="0" w:type="auto"/>
        <w:tblInd w:w="2943" w:type="dxa"/>
        <w:tblLook w:val="04A0"/>
      </w:tblPr>
      <w:tblGrid>
        <w:gridCol w:w="4820"/>
      </w:tblGrid>
      <w:tr w:rsidR="00BD3C1A" w:rsidTr="00BD3C1A">
        <w:tc>
          <w:tcPr>
            <w:tcW w:w="4820" w:type="dxa"/>
          </w:tcPr>
          <w:p w:rsidR="00BD3C1A" w:rsidRPr="00BD3C1A" w:rsidRDefault="00BD3C1A" w:rsidP="00B55481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</w:pPr>
            <w:r w:rsidRPr="00BD3C1A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محضر مناقشة مذكرة الماستر </w:t>
            </w:r>
          </w:p>
        </w:tc>
      </w:tr>
    </w:tbl>
    <w:p w:rsidR="00BD3C1A" w:rsidRDefault="00BD3C1A" w:rsidP="00BD3C1A">
      <w:pPr>
        <w:spacing w:after="0"/>
        <w:jc w:val="center"/>
        <w:rPr>
          <w:rtl/>
          <w:lang w:bidi="ar-DZ"/>
        </w:rPr>
      </w:pPr>
    </w:p>
    <w:p w:rsidR="00BD3C1A" w:rsidRPr="00C76FB6" w:rsidRDefault="00BD3C1A" w:rsidP="00BD3C1A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طبقا للقرار رقم 362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المؤرخ في 09 جوان 2014  الذي يحدد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كيفيات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إعداد مذكرة الماستر و مناقشتها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</w:t>
      </w: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 في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يوم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........................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بتار</w:t>
      </w:r>
      <w:proofErr w:type="gram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يخ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</w:t>
      </w: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من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شهر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من سنة..................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ناقش(ت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علنيا الطالب(ة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</w:t>
      </w:r>
      <w:r w:rsidRPr="00C76FB6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المولود (ة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بتاريخ ......................</w:t>
      </w:r>
      <w:r w:rsidRPr="00C76FB6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BD3C1A" w:rsidRPr="00C76FB6" w:rsidRDefault="00BD3C1A" w:rsidP="00BD3C1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مذكرة الماستر </w:t>
      </w:r>
      <w:r w:rsidRPr="00C76FB6">
        <w:rPr>
          <w:rFonts w:ascii="Sakkal Majalla" w:hAnsi="Sakkal Majalla" w:cs="Sakkal Majalla" w:hint="cs"/>
          <w:sz w:val="32"/>
          <w:szCs w:val="32"/>
          <w:rtl/>
          <w:lang w:bidi="ar-DZ"/>
        </w:rPr>
        <w:t>الموسومة   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</w:t>
      </w:r>
      <w:proofErr w:type="spellEnd"/>
    </w:p>
    <w:p w:rsidR="00BD3C1A" w:rsidRPr="00C76FB6" w:rsidRDefault="00BD3C1A" w:rsidP="00BD3C1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76FB6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</w:t>
      </w:r>
    </w:p>
    <w:p w:rsidR="00BD3C1A" w:rsidRPr="00C76FB6" w:rsidRDefault="00BD3C1A" w:rsidP="00BD3C1A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في شعبة 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...تخصص 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</w:p>
    <w:p w:rsidR="00BD3C1A" w:rsidRPr="00C76FB6" w:rsidRDefault="00BD3C1A" w:rsidP="00BD3C1A">
      <w:pPr>
        <w:spacing w:after="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أمام لجنة المناقشة المعينة بموجب مقرّر الترخيص بالمناقشة الصادر عن السيد رئيس القسم المفوض من السيد م</w:t>
      </w:r>
      <w:proofErr w:type="gram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دير الجام</w:t>
      </w:r>
      <w:proofErr w:type="gram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عة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المؤرخ في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........................ت</w:t>
      </w:r>
      <w:proofErr w:type="gram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حت رق</w:t>
      </w:r>
      <w:proofErr w:type="gram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م ..............................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proofErr w:type="spellEnd"/>
    </w:p>
    <w:p w:rsidR="00BD3C1A" w:rsidRPr="00C76FB6" w:rsidRDefault="00BD3C1A" w:rsidP="00BD3C1A">
      <w:pPr>
        <w:spacing w:after="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و قد تشكلت اللج</w:t>
      </w:r>
      <w:proofErr w:type="gram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نة م</w:t>
      </w:r>
      <w:proofErr w:type="gram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ن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</w:p>
    <w:tbl>
      <w:tblPr>
        <w:tblStyle w:val="Grilledutableau"/>
        <w:tblW w:w="0" w:type="auto"/>
        <w:tblLook w:val="04A0"/>
      </w:tblPr>
      <w:tblGrid>
        <w:gridCol w:w="1242"/>
        <w:gridCol w:w="2292"/>
        <w:gridCol w:w="1768"/>
        <w:gridCol w:w="1768"/>
        <w:gridCol w:w="2961"/>
        <w:gridCol w:w="640"/>
      </w:tblGrid>
      <w:tr w:rsidR="00BD3C1A" w:rsidRPr="00C76FB6" w:rsidTr="00B55481">
        <w:tc>
          <w:tcPr>
            <w:tcW w:w="1242" w:type="dxa"/>
          </w:tcPr>
          <w:p w:rsidR="00BD3C1A" w:rsidRPr="00C76FB6" w:rsidRDefault="00BD3C1A" w:rsidP="00B55481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C76F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</w:t>
            </w:r>
            <w:proofErr w:type="gramEnd"/>
          </w:p>
        </w:tc>
        <w:tc>
          <w:tcPr>
            <w:tcW w:w="2292" w:type="dxa"/>
          </w:tcPr>
          <w:p w:rsidR="00BD3C1A" w:rsidRPr="00C76FB6" w:rsidRDefault="00BD3C1A" w:rsidP="00B55481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*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الصفة </w:t>
            </w: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C76F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مؤسسة</w:t>
            </w:r>
            <w:proofErr w:type="gramEnd"/>
            <w:r w:rsidRPr="00C76F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الانتماء</w:t>
            </w: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C76F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الرتبة</w:t>
            </w:r>
            <w:proofErr w:type="gramEnd"/>
          </w:p>
        </w:tc>
        <w:tc>
          <w:tcPr>
            <w:tcW w:w="2961" w:type="dxa"/>
          </w:tcPr>
          <w:p w:rsidR="00BD3C1A" w:rsidRPr="00C76FB6" w:rsidRDefault="00BD3C1A" w:rsidP="00B55481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C76F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75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C76F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BD3C1A" w:rsidRPr="00C76FB6" w:rsidTr="00B55481">
        <w:tc>
          <w:tcPr>
            <w:tcW w:w="1242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292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961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575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C76FB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BD3C1A" w:rsidRPr="00C76FB6" w:rsidTr="00B55481">
        <w:tc>
          <w:tcPr>
            <w:tcW w:w="1242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292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961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575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C76FB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BD3C1A" w:rsidRPr="00C76FB6" w:rsidTr="00B55481">
        <w:tc>
          <w:tcPr>
            <w:tcW w:w="1242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292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961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575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C76FB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BD3C1A" w:rsidRPr="00C76FB6" w:rsidTr="00B55481">
        <w:tc>
          <w:tcPr>
            <w:tcW w:w="1242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292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961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575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C76FB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BD3C1A" w:rsidRPr="00C76FB6" w:rsidTr="00B55481">
        <w:tc>
          <w:tcPr>
            <w:tcW w:w="1242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292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68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961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575" w:type="dxa"/>
          </w:tcPr>
          <w:p w:rsidR="00BD3C1A" w:rsidRPr="00C76FB6" w:rsidRDefault="00BD3C1A" w:rsidP="00B55481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C76FB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05</w:t>
            </w:r>
          </w:p>
        </w:tc>
      </w:tr>
    </w:tbl>
    <w:p w:rsidR="00BD3C1A" w:rsidRDefault="00BD3C1A" w:rsidP="00BD3C1A">
      <w:pPr>
        <w:spacing w:after="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و بعد المناقشة العلنية و المداولة القانونية قرّرت اللجنة منح الطالب(ة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)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المناقش(ة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spellEnd"/>
    </w:p>
    <w:p w:rsidR="00BD3C1A" w:rsidRPr="00307F50" w:rsidRDefault="00BD3C1A" w:rsidP="00BD3C1A">
      <w:pPr>
        <w:spacing w:after="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تقدير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proofErr w:type="gram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</w:t>
      </w: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proofErr w:type="gram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و الدرجة</w:t>
      </w:r>
      <w:proofErr w:type="gram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في دورة 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proofErr w:type="spellEnd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</w:t>
      </w: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..من سنة 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.............</w:t>
      </w:r>
      <w:proofErr w:type="spellStart"/>
      <w:r w:rsidRPr="00C76FB6">
        <w:rPr>
          <w:rFonts w:ascii="Sakkal Majalla" w:hAnsi="Sakkal Majalla" w:cs="Sakkal Majalla"/>
          <w:sz w:val="32"/>
          <w:szCs w:val="32"/>
          <w:rtl/>
          <w:lang w:bidi="ar-DZ"/>
        </w:rPr>
        <w:t>..</w:t>
      </w:r>
      <w:proofErr w:type="spellEnd"/>
    </w:p>
    <w:p w:rsidR="00BD3C1A" w:rsidRPr="00307F50" w:rsidRDefault="00BD3C1A" w:rsidP="00BD3C1A">
      <w:pPr>
        <w:spacing w:after="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307F50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ملاحظة </w:t>
      </w:r>
      <w:proofErr w:type="spellStart"/>
      <w:r w:rsidRPr="00307F50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proofErr w:type="gramEnd"/>
      <w:r w:rsidRPr="00307F5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طبقا للمادة 10 من القرار المذكور أعلاه يؤخذ بعين الاعتبار في التنقيط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،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المخطوط و العرض الشفهي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،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و الإجابة عن الأسئلة و تمنح التقديرات الآتية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: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ممتاز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(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الدرجة أ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،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جيد جدا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(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الدرجة ب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)،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جيد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(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الدرجة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جـ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،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قريب من الجيد (الدرجة د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)،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مقبول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(</w:t>
      </w:r>
      <w:proofErr w:type="spellEnd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الدرجة  هـ </w:t>
      </w:r>
      <w:proofErr w:type="spellStart"/>
      <w:r w:rsidRPr="00C76FB6">
        <w:rPr>
          <w:rFonts w:ascii="Sakkal Majalla" w:hAnsi="Sakkal Majalla" w:cs="Sakkal Majalla"/>
          <w:sz w:val="24"/>
          <w:szCs w:val="24"/>
          <w:rtl/>
          <w:lang w:bidi="ar-DZ"/>
        </w:rPr>
        <w:t>).</w:t>
      </w:r>
      <w:proofErr w:type="spellEnd"/>
    </w:p>
    <w:p w:rsidR="00BD3C1A" w:rsidRPr="00307F50" w:rsidRDefault="00BD3C1A" w:rsidP="00BD3C1A">
      <w:pPr>
        <w:spacing w:after="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BD3C1A" w:rsidRDefault="00BD3C1A" w:rsidP="00BD3C1A">
      <w:pPr>
        <w:spacing w:after="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     </w:t>
      </w:r>
      <w:r w:rsidRPr="00307F50">
        <w:rPr>
          <w:rFonts w:ascii="Sakkal Majalla" w:hAnsi="Sakkal Majalla" w:cs="Sakkal Majalla"/>
          <w:sz w:val="36"/>
          <w:szCs w:val="36"/>
          <w:rtl/>
          <w:lang w:bidi="ar-DZ"/>
        </w:rPr>
        <w:t>التاريخ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:.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................................</w:t>
      </w:r>
      <w:r w:rsidRPr="00307F5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 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                        </w:t>
      </w:r>
      <w:r w:rsidRPr="00307F5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 مصادقة رئيس القسم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</w:t>
      </w:r>
    </w:p>
    <w:p w:rsidR="00BD3C1A" w:rsidRDefault="00BD3C1A" w:rsidP="00BD3C1A">
      <w:pPr>
        <w:spacing w:after="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BD3C1A" w:rsidRDefault="00BD3C1A" w:rsidP="00BD3C1A">
      <w:pPr>
        <w:spacing w:after="0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1C5DF5" w:rsidRDefault="00BD3C1A" w:rsidP="00BD3C1A">
      <w:pPr>
        <w:pStyle w:val="Paragraphedeliste"/>
        <w:numPr>
          <w:ilvl w:val="0"/>
          <w:numId w:val="1"/>
        </w:numPr>
        <w:bidi/>
        <w:spacing w:after="0"/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</w:t>
      </w:r>
      <w:proofErr w:type="spellStart"/>
      <w:proofErr w:type="gramStart"/>
      <w:r w:rsidRPr="00D21FEB">
        <w:rPr>
          <w:rFonts w:ascii="Sakkal Majalla" w:hAnsi="Sakkal Majalla" w:cs="Sakkal Majalla" w:hint="cs"/>
          <w:sz w:val="24"/>
          <w:szCs w:val="24"/>
          <w:rtl/>
          <w:lang w:bidi="ar-DZ"/>
        </w:rPr>
        <w:t>رئيسا</w:t>
      </w:r>
      <w:proofErr w:type="gramEnd"/>
      <w:r w:rsidRPr="00D21FEB">
        <w:rPr>
          <w:rFonts w:ascii="Sakkal Majalla" w:hAnsi="Sakkal Majalla" w:cs="Sakkal Majalla" w:hint="cs"/>
          <w:sz w:val="24"/>
          <w:szCs w:val="24"/>
          <w:rtl/>
          <w:lang w:bidi="ar-DZ"/>
        </w:rPr>
        <w:t>-</w:t>
      </w:r>
      <w:proofErr w:type="spellEnd"/>
      <w:r w:rsidRPr="00D21FEB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مشرفا مقررا </w:t>
      </w:r>
      <w:proofErr w:type="spellStart"/>
      <w:r w:rsidRPr="00D21FEB">
        <w:rPr>
          <w:rFonts w:ascii="Sakkal Majalla" w:hAnsi="Sakkal Majalla" w:cs="Sakkal Majalla"/>
          <w:sz w:val="24"/>
          <w:szCs w:val="24"/>
          <w:rtl/>
          <w:lang w:bidi="ar-DZ"/>
        </w:rPr>
        <w:t>–</w:t>
      </w:r>
      <w:proofErr w:type="spellEnd"/>
      <w:r w:rsidRPr="00D21FEB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مساعد مشرف (إن وُجد</w:t>
      </w:r>
      <w:proofErr w:type="spellStart"/>
      <w:r w:rsidRPr="00D21FEB">
        <w:rPr>
          <w:rFonts w:ascii="Sakkal Majalla" w:hAnsi="Sakkal Majalla" w:cs="Sakkal Majalla" w:hint="cs"/>
          <w:sz w:val="24"/>
          <w:szCs w:val="24"/>
          <w:rtl/>
          <w:lang w:bidi="ar-DZ"/>
        </w:rPr>
        <w:t>)-</w:t>
      </w:r>
      <w:proofErr w:type="spellEnd"/>
      <w:r w:rsidRPr="00D21FEB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proofErr w:type="spellStart"/>
      <w:r w:rsidRPr="00D21FEB">
        <w:rPr>
          <w:rFonts w:ascii="Sakkal Majalla" w:hAnsi="Sakkal Majalla" w:cs="Sakkal Majalla" w:hint="cs"/>
          <w:sz w:val="24"/>
          <w:szCs w:val="24"/>
          <w:rtl/>
          <w:lang w:bidi="ar-DZ"/>
        </w:rPr>
        <w:t>ممتحنا-</w:t>
      </w:r>
      <w:proofErr w:type="spellEnd"/>
      <w:r w:rsidRPr="00D21FEB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أو عضوا مدعوا (إن وُجد</w:t>
      </w:r>
      <w:proofErr w:type="spellStart"/>
      <w:r w:rsidRPr="00D21FEB">
        <w:rPr>
          <w:rFonts w:ascii="Sakkal Majalla" w:hAnsi="Sakkal Majalla" w:cs="Sakkal Majalla" w:hint="cs"/>
          <w:sz w:val="24"/>
          <w:szCs w:val="24"/>
          <w:rtl/>
          <w:lang w:bidi="ar-DZ"/>
        </w:rPr>
        <w:t>)</w:t>
      </w:r>
      <w:proofErr w:type="spellEnd"/>
    </w:p>
    <w:sectPr w:rsidR="001C5DF5" w:rsidSect="00094B79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A2" w:rsidRDefault="00C46FA2" w:rsidP="00BD3C1A">
      <w:pPr>
        <w:spacing w:after="0" w:line="240" w:lineRule="auto"/>
      </w:pPr>
      <w:r>
        <w:separator/>
      </w:r>
    </w:p>
  </w:endnote>
  <w:endnote w:type="continuationSeparator" w:id="0">
    <w:p w:rsidR="00C46FA2" w:rsidRDefault="00C46FA2" w:rsidP="00BD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A2" w:rsidRDefault="00C46FA2" w:rsidP="00BD3C1A">
      <w:pPr>
        <w:spacing w:after="0" w:line="240" w:lineRule="auto"/>
      </w:pPr>
      <w:r>
        <w:separator/>
      </w:r>
    </w:p>
  </w:footnote>
  <w:footnote w:type="continuationSeparator" w:id="0">
    <w:p w:rsidR="00C46FA2" w:rsidRDefault="00C46FA2" w:rsidP="00BD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C3C"/>
    <w:multiLevelType w:val="hybridMultilevel"/>
    <w:tmpl w:val="9CD89FA2"/>
    <w:lvl w:ilvl="0" w:tplc="4BAC9696">
      <w:numFmt w:val="bullet"/>
      <w:lvlText w:val="-"/>
      <w:lvlJc w:val="left"/>
      <w:pPr>
        <w:ind w:left="1068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6E2FD7"/>
    <w:multiLevelType w:val="hybridMultilevel"/>
    <w:tmpl w:val="CF1E6372"/>
    <w:lvl w:ilvl="0" w:tplc="4D3A14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C1A"/>
    <w:rsid w:val="001C5DF5"/>
    <w:rsid w:val="00BD3C1A"/>
    <w:rsid w:val="00C4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1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3C1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3C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C1A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3C1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D3C1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C1A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1</cp:revision>
  <dcterms:created xsi:type="dcterms:W3CDTF">2020-05-17T20:30:00Z</dcterms:created>
  <dcterms:modified xsi:type="dcterms:W3CDTF">2020-05-17T20:33:00Z</dcterms:modified>
</cp:coreProperties>
</file>