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6" w:rsidRP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825AE6">
        <w:rPr>
          <w:rFonts w:ascii="Calibri" w:hAnsi="Calibri" w:cs="Calibri"/>
          <w:color w:val="000000"/>
          <w:lang w:val="fr-FR"/>
        </w:rPr>
        <w:t>S’il y a bien un volet sur lequel l’Université Aboubekr Belkaid de Tlemcen doit axer une certaine partie de son « énergie » c’est bien la situation des étrangers qui suivent un cursus au sein de</w:t>
      </w:r>
      <w:r w:rsidR="003C19A2">
        <w:rPr>
          <w:rFonts w:ascii="Calibri" w:hAnsi="Calibri" w:cs="Calibri"/>
          <w:color w:val="000000"/>
          <w:lang w:val="fr-FR"/>
        </w:rPr>
        <w:t xml:space="preserve"> se</w:t>
      </w:r>
      <w:r w:rsidRPr="00825AE6">
        <w:rPr>
          <w:rFonts w:ascii="Calibri" w:hAnsi="Calibri" w:cs="Calibri"/>
          <w:color w:val="000000"/>
          <w:lang w:val="fr-FR"/>
        </w:rPr>
        <w:t>s différentes facultés et instituts.</w:t>
      </w:r>
    </w:p>
    <w:p w:rsidR="00825AE6" w:rsidRP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825AE6">
        <w:rPr>
          <w:rFonts w:ascii="Calibri" w:hAnsi="Calibri" w:cs="Calibri"/>
          <w:color w:val="000000"/>
          <w:lang w:val="fr-FR"/>
        </w:rPr>
        <w:t xml:space="preserve">C’est dans cette perspective que s’inscrit le thème de master de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Habri</w:t>
      </w:r>
      <w:proofErr w:type="spellEnd"/>
      <w:r w:rsidR="007E5264">
        <w:rPr>
          <w:rFonts w:ascii="Calibri" w:hAnsi="Calibri" w:cs="Calibri"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Soumia</w:t>
      </w:r>
      <w:proofErr w:type="spellEnd"/>
      <w:r w:rsidRPr="00825AE6">
        <w:rPr>
          <w:rFonts w:ascii="Calibri" w:hAnsi="Calibri" w:cs="Calibri"/>
          <w:color w:val="000000"/>
          <w:lang w:val="fr-FR"/>
        </w:rPr>
        <w:t>, de la section d’espagnol,</w:t>
      </w:r>
      <w:r w:rsidR="00B6680B">
        <w:rPr>
          <w:rFonts w:ascii="Calibri" w:hAnsi="Calibri" w:cs="Calibri"/>
          <w:color w:val="000000"/>
          <w:lang w:val="fr-FR"/>
        </w:rPr>
        <w:t xml:space="preserve"> soutenu</w:t>
      </w:r>
      <w:r w:rsidRPr="00825AE6">
        <w:rPr>
          <w:rFonts w:ascii="Calibri" w:hAnsi="Calibri" w:cs="Calibri"/>
          <w:color w:val="000000"/>
          <w:lang w:val="fr-FR"/>
        </w:rPr>
        <w:t xml:space="preserve"> le lundi 1</w:t>
      </w:r>
      <w:r w:rsidRPr="00825AE6">
        <w:rPr>
          <w:rFonts w:ascii="Calibri" w:hAnsi="Calibri" w:cs="Calibri"/>
          <w:color w:val="000000"/>
          <w:vertAlign w:val="superscript"/>
          <w:lang w:val="fr-FR"/>
        </w:rPr>
        <w:t>er</w:t>
      </w:r>
      <w:r w:rsidRPr="00825AE6">
        <w:rPr>
          <w:rFonts w:ascii="Calibri" w:hAnsi="Calibri" w:cs="Calibri"/>
          <w:color w:val="000000"/>
          <w:lang w:val="fr-FR"/>
        </w:rPr>
        <w:t> juillet 2019, sous le tit</w:t>
      </w:r>
      <w:r w:rsidR="003C19A2">
        <w:rPr>
          <w:rFonts w:ascii="Calibri" w:hAnsi="Calibri" w:cs="Calibri"/>
          <w:color w:val="000000"/>
          <w:lang w:val="fr-FR"/>
        </w:rPr>
        <w:t>r</w:t>
      </w:r>
      <w:r w:rsidRPr="00825AE6">
        <w:rPr>
          <w:rFonts w:ascii="Calibri" w:hAnsi="Calibri" w:cs="Calibri"/>
          <w:color w:val="000000"/>
          <w:lang w:val="fr-FR"/>
        </w:rPr>
        <w:t>e de « </w:t>
      </w:r>
      <w:r w:rsidRPr="00825AE6">
        <w:rPr>
          <w:rFonts w:ascii="Calibri" w:hAnsi="Calibri" w:cs="Calibri"/>
          <w:i/>
          <w:iCs/>
          <w:color w:val="000000"/>
          <w:lang w:val="fr-FR"/>
        </w:rPr>
        <w:t xml:space="preserve">El choque y la adaptation en los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estudiantes</w:t>
      </w:r>
      <w:proofErr w:type="spellEnd"/>
      <w:r w:rsidR="007E5264">
        <w:rPr>
          <w:rFonts w:ascii="Calibri" w:hAnsi="Calibri" w:cs="Calibri"/>
          <w:i/>
          <w:iCs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internacionales</w:t>
      </w:r>
      <w:proofErr w:type="spellEnd"/>
      <w:r w:rsidRPr="00825AE6">
        <w:rPr>
          <w:rFonts w:ascii="Calibri" w:hAnsi="Calibri" w:cs="Calibri"/>
          <w:i/>
          <w:iCs/>
          <w:color w:val="000000"/>
          <w:lang w:val="fr-FR"/>
        </w:rPr>
        <w:t xml:space="preserve"> : La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universidad</w:t>
      </w:r>
      <w:proofErr w:type="spellEnd"/>
      <w:r w:rsidRPr="00825AE6">
        <w:rPr>
          <w:rFonts w:ascii="Calibri" w:hAnsi="Calibri" w:cs="Calibri"/>
          <w:i/>
          <w:iCs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Aboubekr</w:t>
      </w:r>
      <w:proofErr w:type="spellEnd"/>
      <w:r w:rsidRPr="00825AE6">
        <w:rPr>
          <w:rFonts w:ascii="Calibri" w:hAnsi="Calibri" w:cs="Calibri"/>
          <w:i/>
          <w:iCs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Belkaid</w:t>
      </w:r>
      <w:proofErr w:type="spellEnd"/>
      <w:r w:rsidRPr="00825AE6">
        <w:rPr>
          <w:rFonts w:ascii="Calibri" w:hAnsi="Calibri" w:cs="Calibri"/>
          <w:i/>
          <w:iCs/>
          <w:color w:val="000000"/>
          <w:lang w:val="fr-FR"/>
        </w:rPr>
        <w:t xml:space="preserve">, un </w:t>
      </w:r>
      <w:proofErr w:type="spellStart"/>
      <w:r w:rsidRPr="00825AE6">
        <w:rPr>
          <w:rFonts w:ascii="Calibri" w:hAnsi="Calibri" w:cs="Calibri"/>
          <w:i/>
          <w:iCs/>
          <w:color w:val="000000"/>
          <w:lang w:val="fr-FR"/>
        </w:rPr>
        <w:t>espaciointercultural</w:t>
      </w:r>
      <w:proofErr w:type="spellEnd"/>
      <w:r w:rsidRPr="00825AE6">
        <w:rPr>
          <w:rFonts w:ascii="Calibri" w:hAnsi="Calibri" w:cs="Calibri"/>
          <w:color w:val="000000"/>
          <w:lang w:val="fr-FR"/>
        </w:rPr>
        <w:t> » (Le choc et l’adaptation chez les étudiants internationaux : l’Université Aboubekr Belk</w:t>
      </w:r>
      <w:r w:rsidR="003C19A2">
        <w:rPr>
          <w:rFonts w:ascii="Calibri" w:hAnsi="Calibri" w:cs="Calibri"/>
          <w:color w:val="000000"/>
          <w:lang w:val="fr-FR"/>
        </w:rPr>
        <w:t>a</w:t>
      </w:r>
      <w:r w:rsidRPr="00825AE6">
        <w:rPr>
          <w:rFonts w:ascii="Calibri" w:hAnsi="Calibri" w:cs="Calibri"/>
          <w:color w:val="000000"/>
          <w:lang w:val="fr-FR"/>
        </w:rPr>
        <w:t>id, un espace interculturel).</w:t>
      </w:r>
    </w:p>
    <w:p w:rsidR="00825AE6" w:rsidRP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>
        <w:rPr>
          <w:rFonts w:ascii="Calibri" w:hAnsi="Calibri" w:cs="Calibri"/>
          <w:color w:val="000000"/>
          <w:lang w:val="fr-FR"/>
        </w:rPr>
        <w:t>La</w:t>
      </w:r>
      <w:r w:rsidRPr="00825AE6">
        <w:rPr>
          <w:rFonts w:ascii="Calibri" w:hAnsi="Calibri" w:cs="Calibri"/>
          <w:color w:val="000000"/>
          <w:lang w:val="fr-FR"/>
        </w:rPr>
        <w:t xml:space="preserve"> présence de Mr le recteur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Kebir</w:t>
      </w:r>
      <w:proofErr w:type="spellEnd"/>
      <w:r w:rsidR="007E5264">
        <w:rPr>
          <w:rFonts w:ascii="Calibri" w:hAnsi="Calibri" w:cs="Calibri"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Boucherit</w:t>
      </w:r>
      <w:proofErr w:type="spellEnd"/>
      <w:r w:rsidRPr="00825AE6">
        <w:rPr>
          <w:rFonts w:ascii="Calibri" w:hAnsi="Calibri" w:cs="Calibri"/>
          <w:color w:val="000000"/>
          <w:lang w:val="fr-FR"/>
        </w:rPr>
        <w:t xml:space="preserve"> à cette soutenance démontre on ne peut mieux, l’i</w:t>
      </w:r>
      <w:r>
        <w:rPr>
          <w:rFonts w:ascii="Calibri" w:hAnsi="Calibri" w:cs="Calibri"/>
          <w:color w:val="000000"/>
          <w:lang w:val="fr-FR"/>
        </w:rPr>
        <w:t>ntérêt que suscite cette é</w:t>
      </w:r>
      <w:r w:rsidRPr="00825AE6">
        <w:rPr>
          <w:rFonts w:ascii="Calibri" w:hAnsi="Calibri" w:cs="Calibri"/>
          <w:color w:val="000000"/>
          <w:lang w:val="fr-FR"/>
        </w:rPr>
        <w:t>bauche de  recherche dans ce domaine pour</w:t>
      </w:r>
      <w:r>
        <w:rPr>
          <w:rFonts w:ascii="Calibri" w:hAnsi="Calibri" w:cs="Calibri"/>
          <w:color w:val="000000"/>
          <w:lang w:val="fr-FR"/>
        </w:rPr>
        <w:t xml:space="preserve"> l’instance universitaire </w:t>
      </w:r>
      <w:proofErr w:type="spellStart"/>
      <w:r>
        <w:rPr>
          <w:rFonts w:ascii="Calibri" w:hAnsi="Calibri" w:cs="Calibri"/>
          <w:color w:val="000000"/>
          <w:lang w:val="fr-FR"/>
        </w:rPr>
        <w:t>tlemcé</w:t>
      </w:r>
      <w:r w:rsidRPr="00825AE6">
        <w:rPr>
          <w:rFonts w:ascii="Calibri" w:hAnsi="Calibri" w:cs="Calibri"/>
          <w:color w:val="000000"/>
          <w:lang w:val="fr-FR"/>
        </w:rPr>
        <w:t>nienne</w:t>
      </w:r>
      <w:proofErr w:type="spellEnd"/>
      <w:r w:rsidRPr="00825AE6">
        <w:rPr>
          <w:rFonts w:ascii="Calibri" w:hAnsi="Calibri" w:cs="Calibri"/>
          <w:color w:val="000000"/>
          <w:lang w:val="fr-FR"/>
        </w:rPr>
        <w:t>.</w:t>
      </w:r>
    </w:p>
    <w:p w:rsidR="00825AE6" w:rsidRP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825AE6">
        <w:rPr>
          <w:rFonts w:ascii="Calibri" w:hAnsi="Calibri" w:cs="Calibri"/>
          <w:color w:val="000000"/>
          <w:lang w:val="fr-FR"/>
        </w:rPr>
        <w:t xml:space="preserve">Il est certainement nécessaire de dire qu’à cette soutenance étaient présents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Inmaculada</w:t>
      </w:r>
      <w:proofErr w:type="spellEnd"/>
      <w:r w:rsidRPr="00825AE6">
        <w:rPr>
          <w:rFonts w:ascii="Calibri" w:hAnsi="Calibri" w:cs="Calibri"/>
          <w:color w:val="000000"/>
          <w:lang w:val="fr-FR"/>
        </w:rPr>
        <w:t xml:space="preserve"> Jiménez Caballero, directrice de l’Institut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Cervantes</w:t>
      </w:r>
      <w:proofErr w:type="spellEnd"/>
      <w:r w:rsidRPr="00825AE6">
        <w:rPr>
          <w:rFonts w:ascii="Calibri" w:hAnsi="Calibri" w:cs="Calibri"/>
          <w:color w:val="000000"/>
          <w:lang w:val="fr-FR"/>
        </w:rPr>
        <w:t xml:space="preserve"> d’Oran, le doyen de la Faculté des Lettres et des Langues,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Kerroum</w:t>
      </w:r>
      <w:proofErr w:type="spellEnd"/>
      <w:r w:rsidR="007E5264">
        <w:rPr>
          <w:rFonts w:ascii="Calibri" w:hAnsi="Calibri" w:cs="Calibri"/>
          <w:color w:val="000000"/>
          <w:lang w:val="fr-FR"/>
        </w:rPr>
        <w:t xml:space="preserve"> </w:t>
      </w:r>
      <w:proofErr w:type="spellStart"/>
      <w:r w:rsidRPr="00825AE6">
        <w:rPr>
          <w:rFonts w:ascii="Calibri" w:hAnsi="Calibri" w:cs="Calibri"/>
          <w:color w:val="000000"/>
          <w:lang w:val="fr-FR"/>
        </w:rPr>
        <w:t>Boumédiene</w:t>
      </w:r>
      <w:proofErr w:type="spellEnd"/>
      <w:r w:rsidRPr="00825AE6">
        <w:rPr>
          <w:rFonts w:ascii="Calibri" w:hAnsi="Calibri" w:cs="Calibri"/>
          <w:color w:val="000000"/>
          <w:lang w:val="fr-FR"/>
        </w:rPr>
        <w:t xml:space="preserve"> et les vices doyens. </w:t>
      </w:r>
    </w:p>
    <w:p w:rsid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lang w:val="fr-FR"/>
        </w:rPr>
      </w:pPr>
      <w:r w:rsidRPr="00825AE6">
        <w:rPr>
          <w:rFonts w:ascii="Calibri" w:hAnsi="Calibri" w:cs="Calibri"/>
          <w:color w:val="000000"/>
          <w:lang w:val="fr-FR"/>
        </w:rPr>
        <w:t>Il faut</w:t>
      </w:r>
      <w:r>
        <w:rPr>
          <w:rFonts w:ascii="Calibri" w:hAnsi="Calibri" w:cs="Calibri"/>
          <w:color w:val="000000"/>
          <w:lang w:val="fr-FR"/>
        </w:rPr>
        <w:t xml:space="preserve"> reconnaitre</w:t>
      </w:r>
      <w:r w:rsidRPr="00825AE6">
        <w:rPr>
          <w:rFonts w:ascii="Calibri" w:hAnsi="Calibri" w:cs="Calibri"/>
          <w:color w:val="000000"/>
          <w:lang w:val="fr-FR"/>
        </w:rPr>
        <w:t xml:space="preserve"> également que c’est un des premiers travaux qui traite le </w:t>
      </w:r>
      <w:r w:rsidR="006F0C66">
        <w:rPr>
          <w:rFonts w:ascii="Calibri" w:hAnsi="Calibri" w:cs="Calibri"/>
          <w:color w:val="000000"/>
          <w:lang w:val="fr-FR"/>
        </w:rPr>
        <w:t>cas de la mobilité estudiantine</w:t>
      </w:r>
      <w:r>
        <w:rPr>
          <w:rFonts w:ascii="Calibri" w:hAnsi="Calibri" w:cs="Calibri"/>
          <w:color w:val="000000"/>
          <w:lang w:val="fr-FR"/>
        </w:rPr>
        <w:t xml:space="preserve"> et de sa visibilité,démontrant l’ouverture et l’intercu</w:t>
      </w:r>
      <w:r w:rsidR="00B6680B">
        <w:rPr>
          <w:rFonts w:ascii="Calibri" w:hAnsi="Calibri" w:cs="Calibri"/>
          <w:color w:val="000000"/>
          <w:lang w:val="fr-FR"/>
        </w:rPr>
        <w:t>lturalité de notre institution.</w:t>
      </w:r>
    </w:p>
    <w:p w:rsidR="00825AE6" w:rsidRPr="00B6680B" w:rsidRDefault="00B6680B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>A la fin de la soutenance</w:t>
      </w:r>
      <w:r w:rsidR="00825AE6" w:rsidRPr="00825AE6">
        <w:rPr>
          <w:rFonts w:ascii="Calibri" w:hAnsi="Calibri" w:cs="Calibri"/>
          <w:color w:val="000000"/>
          <w:lang w:val="fr-FR"/>
        </w:rPr>
        <w:t>, Mr le recteur</w:t>
      </w:r>
      <w:r>
        <w:rPr>
          <w:rFonts w:ascii="Calibri" w:hAnsi="Calibri" w:cs="Calibri"/>
          <w:color w:val="000000"/>
          <w:lang w:val="fr-FR"/>
        </w:rPr>
        <w:t xml:space="preserve"> a félicité l’étudiante, en soulignant que</w:t>
      </w:r>
      <w:r w:rsidR="00825AE6" w:rsidRPr="00825AE6">
        <w:rPr>
          <w:rFonts w:ascii="Calibri" w:hAnsi="Calibri" w:cs="Calibri"/>
          <w:color w:val="000000"/>
          <w:lang w:val="fr-FR"/>
        </w:rPr>
        <w:t xml:space="preserve"> le cas des étudiants internationaux </w:t>
      </w:r>
      <w:r>
        <w:rPr>
          <w:rFonts w:ascii="Calibri" w:hAnsi="Calibri" w:cs="Calibri"/>
          <w:color w:val="000000"/>
          <w:lang w:val="fr-FR"/>
        </w:rPr>
        <w:t xml:space="preserve">est </w:t>
      </w:r>
      <w:r w:rsidR="00825AE6" w:rsidRPr="00825AE6">
        <w:rPr>
          <w:rFonts w:ascii="Calibri" w:hAnsi="Calibri" w:cs="Calibri"/>
          <w:color w:val="000000"/>
          <w:lang w:val="fr-FR"/>
        </w:rPr>
        <w:t xml:space="preserve">une priorité pour </w:t>
      </w:r>
      <w:r>
        <w:rPr>
          <w:rFonts w:ascii="Calibri" w:hAnsi="Calibri" w:cs="Calibri"/>
          <w:color w:val="000000"/>
          <w:lang w:val="fr-FR"/>
        </w:rPr>
        <w:t>la politique de notre université. Il a aussi affirmé que ce sont no</w:t>
      </w:r>
      <w:r w:rsidR="00825AE6" w:rsidRPr="00825AE6">
        <w:rPr>
          <w:rFonts w:ascii="Calibri" w:hAnsi="Calibri" w:cs="Calibri"/>
          <w:color w:val="000000"/>
          <w:lang w:val="fr-FR"/>
        </w:rPr>
        <w:t xml:space="preserve">s meilleurs ambassadeurs </w:t>
      </w:r>
      <w:r>
        <w:rPr>
          <w:rFonts w:ascii="Calibri" w:hAnsi="Calibri" w:cs="Calibri"/>
          <w:color w:val="000000"/>
          <w:lang w:val="fr-FR"/>
        </w:rPr>
        <w:t xml:space="preserve">dans leurs pays et c’est cet aspect qui va </w:t>
      </w:r>
      <w:r w:rsidR="00825AE6" w:rsidRPr="00825AE6">
        <w:rPr>
          <w:rFonts w:ascii="Calibri" w:hAnsi="Calibri" w:cs="Calibri"/>
          <w:color w:val="000000"/>
          <w:lang w:val="fr-FR"/>
        </w:rPr>
        <w:t>refléter le positionnement international de notre Université.   </w:t>
      </w:r>
    </w:p>
    <w:p w:rsidR="00825AE6" w:rsidRDefault="00825AE6" w:rsidP="00825AE6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Pr. Zerrouki Saliha</w:t>
      </w:r>
    </w:p>
    <w:p w:rsidR="00107E64" w:rsidRDefault="006F0C66">
      <w:bookmarkStart w:id="0" w:name="_GoBack"/>
      <w:r>
        <w:rPr>
          <w:noProof/>
          <w:lang w:val="fr-FR" w:eastAsia="fr-FR"/>
        </w:rPr>
        <w:lastRenderedPageBreak/>
        <w:drawing>
          <wp:inline distT="0" distB="0" distL="0" distR="0">
            <wp:extent cx="5760720" cy="6004679"/>
            <wp:effectExtent l="0" t="0" r="0" b="0"/>
            <wp:docPr id="1" name="Image 1" descr="C:\Users\DELL\Downloads\20190708_08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20190708_0819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7E64" w:rsidSect="003B0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5AE6"/>
    <w:rsid w:val="00080D2D"/>
    <w:rsid w:val="00170457"/>
    <w:rsid w:val="003B0D79"/>
    <w:rsid w:val="003C19A2"/>
    <w:rsid w:val="004D021D"/>
    <w:rsid w:val="006F0C66"/>
    <w:rsid w:val="007E5264"/>
    <w:rsid w:val="00825AE6"/>
    <w:rsid w:val="00B6680B"/>
    <w:rsid w:val="00EA7BFC"/>
    <w:rsid w:val="00F2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FAMILLE</cp:lastModifiedBy>
  <cp:revision>2</cp:revision>
  <dcterms:created xsi:type="dcterms:W3CDTF">2019-07-24T21:57:00Z</dcterms:created>
  <dcterms:modified xsi:type="dcterms:W3CDTF">2019-07-24T21:57:00Z</dcterms:modified>
</cp:coreProperties>
</file>